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Look w:val="04A0" w:firstRow="1" w:lastRow="0" w:firstColumn="1" w:lastColumn="0" w:noHBand="0" w:noVBand="1"/>
      </w:tblPr>
      <w:tblGrid>
        <w:gridCol w:w="1668"/>
        <w:gridCol w:w="317"/>
        <w:gridCol w:w="3118"/>
        <w:gridCol w:w="3969"/>
      </w:tblGrid>
      <w:tr w:rsidR="003F506F" w:rsidRPr="00A70E2C" w14:paraId="0C876A22" w14:textId="77777777" w:rsidTr="00166FFE">
        <w:tc>
          <w:tcPr>
            <w:tcW w:w="5103" w:type="dxa"/>
            <w:gridSpan w:val="3"/>
          </w:tcPr>
          <w:p w14:paraId="2E259198" w14:textId="77777777" w:rsidR="003F506F" w:rsidRPr="00A70E2C" w:rsidRDefault="003F506F" w:rsidP="0008186D">
            <w:pPr>
              <w:spacing w:line="240" w:lineRule="auto"/>
              <w:rPr>
                <w:b/>
                <w:color w:val="1F3864"/>
                <w:szCs w:val="24"/>
              </w:rPr>
            </w:pPr>
            <w:r w:rsidRPr="00A70E2C">
              <w:rPr>
                <w:b/>
                <w:noProof/>
                <w:szCs w:val="24"/>
              </w:rPr>
              <w:drawing>
                <wp:anchor distT="0" distB="0" distL="114300" distR="114300" simplePos="0" relativeHeight="251659264" behindDoc="1" locked="0" layoutInCell="1" allowOverlap="1" wp14:anchorId="0275E60C" wp14:editId="0006FBC8">
                  <wp:simplePos x="0" y="0"/>
                  <wp:positionH relativeFrom="column">
                    <wp:posOffset>440055</wp:posOffset>
                  </wp:positionH>
                  <wp:positionV relativeFrom="paragraph">
                    <wp:posOffset>135255</wp:posOffset>
                  </wp:positionV>
                  <wp:extent cx="431800" cy="431800"/>
                  <wp:effectExtent l="0" t="0" r="6350" b="6350"/>
                  <wp:wrapTight wrapText="bothSides">
                    <wp:wrapPolygon edited="0">
                      <wp:start x="0" y="0"/>
                      <wp:lineTo x="0" y="20965"/>
                      <wp:lineTo x="20965" y="20965"/>
                      <wp:lineTo x="20965" y="0"/>
                      <wp:lineTo x="0" y="0"/>
                    </wp:wrapPolygon>
                  </wp:wrapTight>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p w14:paraId="724F2E10" w14:textId="77777777" w:rsidR="003F506F" w:rsidRPr="00A70E2C" w:rsidRDefault="003F506F" w:rsidP="0008186D">
            <w:pPr>
              <w:spacing w:line="240" w:lineRule="auto"/>
              <w:rPr>
                <w:b/>
                <w:color w:val="1F3864"/>
                <w:szCs w:val="24"/>
              </w:rPr>
            </w:pPr>
          </w:p>
          <w:p w14:paraId="62A71558" w14:textId="77777777" w:rsidR="003F506F" w:rsidRPr="00A70E2C" w:rsidRDefault="003F506F" w:rsidP="0008186D">
            <w:pPr>
              <w:spacing w:line="240" w:lineRule="auto"/>
              <w:rPr>
                <w:b/>
                <w:color w:val="1F3864"/>
                <w:szCs w:val="24"/>
              </w:rPr>
            </w:pPr>
          </w:p>
          <w:p w14:paraId="3EEAC2C9" w14:textId="77777777" w:rsidR="003F506F" w:rsidRPr="00A70E2C" w:rsidRDefault="003F506F" w:rsidP="0008186D">
            <w:pPr>
              <w:spacing w:line="240" w:lineRule="auto"/>
              <w:rPr>
                <w:b/>
                <w:color w:val="1F3864"/>
                <w:szCs w:val="24"/>
              </w:rPr>
            </w:pPr>
          </w:p>
          <w:p w14:paraId="4F3F6F7C" w14:textId="77777777" w:rsidR="003F506F" w:rsidRPr="00A70E2C" w:rsidRDefault="003F506F" w:rsidP="0008186D">
            <w:pPr>
              <w:spacing w:line="240" w:lineRule="auto"/>
              <w:rPr>
                <w:b/>
                <w:color w:val="1F3864"/>
                <w:szCs w:val="24"/>
              </w:rPr>
            </w:pPr>
            <w:r w:rsidRPr="00A70E2C">
              <w:rPr>
                <w:b/>
                <w:color w:val="1F3864"/>
                <w:szCs w:val="24"/>
              </w:rPr>
              <w:t>ΕΛΛΗΝΙΚΗ ΔΗΜΟΚΡΑΤΙΑ</w:t>
            </w:r>
          </w:p>
          <w:p w14:paraId="4FA4D96A" w14:textId="77777777" w:rsidR="003F506F" w:rsidRPr="00A70E2C" w:rsidRDefault="003F506F" w:rsidP="0008186D">
            <w:pPr>
              <w:spacing w:line="240" w:lineRule="auto"/>
              <w:rPr>
                <w:b/>
                <w:color w:val="1F3864"/>
                <w:szCs w:val="24"/>
              </w:rPr>
            </w:pPr>
          </w:p>
          <w:p w14:paraId="02358A88" w14:textId="77777777" w:rsidR="003F506F" w:rsidRPr="00A70E2C" w:rsidRDefault="003F506F" w:rsidP="0008186D">
            <w:pPr>
              <w:spacing w:before="120" w:after="120" w:line="240" w:lineRule="auto"/>
              <w:rPr>
                <w:color w:val="1F3864"/>
                <w:szCs w:val="24"/>
              </w:rPr>
            </w:pPr>
            <w:r w:rsidRPr="00A70E2C">
              <w:rPr>
                <w:b/>
                <w:noProof/>
                <w:szCs w:val="24"/>
              </w:rPr>
              <w:drawing>
                <wp:anchor distT="0" distB="0" distL="114300" distR="114300" simplePos="0" relativeHeight="251660288" behindDoc="0" locked="0" layoutInCell="1" allowOverlap="1" wp14:anchorId="26F5DB96" wp14:editId="40F5CF3F">
                  <wp:simplePos x="0" y="0"/>
                  <wp:positionH relativeFrom="column">
                    <wp:posOffset>1905</wp:posOffset>
                  </wp:positionH>
                  <wp:positionV relativeFrom="paragraph">
                    <wp:posOffset>22225</wp:posOffset>
                  </wp:positionV>
                  <wp:extent cx="1619885" cy="45085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3969" w:type="dxa"/>
          </w:tcPr>
          <w:p w14:paraId="5B1040C5" w14:textId="77777777" w:rsidR="003F506F" w:rsidRPr="00607A65" w:rsidRDefault="003F506F" w:rsidP="0008186D">
            <w:pPr>
              <w:spacing w:before="120" w:after="120"/>
              <w:rPr>
                <w:rFonts w:cs="Arial"/>
                <w:szCs w:val="24"/>
              </w:rPr>
            </w:pPr>
          </w:p>
          <w:p w14:paraId="1991BCB5" w14:textId="77777777" w:rsidR="003F506F" w:rsidRPr="00607A65" w:rsidRDefault="003F506F" w:rsidP="0008186D">
            <w:pPr>
              <w:spacing w:line="240" w:lineRule="auto"/>
              <w:rPr>
                <w:rFonts w:cs="Arial"/>
                <w:szCs w:val="24"/>
              </w:rPr>
            </w:pPr>
          </w:p>
          <w:p w14:paraId="07012EE5" w14:textId="77777777" w:rsidR="003F506F" w:rsidRPr="00607A65" w:rsidRDefault="003F506F" w:rsidP="0008186D">
            <w:pPr>
              <w:spacing w:line="240" w:lineRule="auto"/>
              <w:rPr>
                <w:rFonts w:cs="Arial"/>
                <w:szCs w:val="24"/>
              </w:rPr>
            </w:pPr>
          </w:p>
          <w:p w14:paraId="5370B113" w14:textId="77777777" w:rsidR="003F506F" w:rsidRPr="00607A65" w:rsidRDefault="003F506F" w:rsidP="0008186D">
            <w:pPr>
              <w:spacing w:line="240" w:lineRule="auto"/>
              <w:rPr>
                <w:rFonts w:cs="Arial"/>
                <w:szCs w:val="24"/>
              </w:rPr>
            </w:pPr>
          </w:p>
          <w:p w14:paraId="25461459" w14:textId="77777777" w:rsidR="003F506F" w:rsidRPr="00607A65" w:rsidRDefault="003F506F" w:rsidP="000136D1">
            <w:pPr>
              <w:spacing w:line="240" w:lineRule="auto"/>
              <w:rPr>
                <w:szCs w:val="24"/>
              </w:rPr>
            </w:pPr>
          </w:p>
        </w:tc>
      </w:tr>
      <w:tr w:rsidR="003F506F" w:rsidRPr="00A70E2C" w14:paraId="768083A2" w14:textId="77777777" w:rsidTr="00166FFE">
        <w:tc>
          <w:tcPr>
            <w:tcW w:w="5103" w:type="dxa"/>
            <w:gridSpan w:val="3"/>
          </w:tcPr>
          <w:p w14:paraId="41FF5EFC" w14:textId="77777777" w:rsidR="003F506F" w:rsidRDefault="003F506F" w:rsidP="00F002D2">
            <w:pPr>
              <w:rPr>
                <w:color w:val="1F3864"/>
                <w:szCs w:val="24"/>
              </w:rPr>
            </w:pPr>
            <w:r w:rsidRPr="006D1F4D">
              <w:rPr>
                <w:color w:val="1F3864"/>
                <w:szCs w:val="24"/>
              </w:rPr>
              <w:t xml:space="preserve">ΓΕΝΙΚΗ ΔΙΕΥΘΥΝΣΗ </w:t>
            </w:r>
            <w:r>
              <w:rPr>
                <w:color w:val="1F3864"/>
                <w:szCs w:val="24"/>
              </w:rPr>
              <w:t>ΔΥΝΑΜΕΩΝ ΕΛΕΓΧΟΥ</w:t>
            </w:r>
          </w:p>
          <w:p w14:paraId="7CEBD212" w14:textId="77777777" w:rsidR="003F506F" w:rsidRDefault="003F506F" w:rsidP="00F002D2">
            <w:pPr>
              <w:rPr>
                <w:color w:val="1F3864"/>
                <w:szCs w:val="24"/>
              </w:rPr>
            </w:pPr>
            <w:r>
              <w:rPr>
                <w:color w:val="1F3864"/>
                <w:szCs w:val="24"/>
              </w:rPr>
              <w:t>ΟΙΚΟΝΟΜΙΚΩΝ ΣΥΝΑΛΛΑΓΩΝ (Γ.Δ.  Δ.Ε.Ο.Σ)</w:t>
            </w:r>
          </w:p>
          <w:p w14:paraId="7DE6E549" w14:textId="77777777" w:rsidR="003F506F" w:rsidRDefault="003F506F" w:rsidP="00F002D2">
            <w:pPr>
              <w:rPr>
                <w:color w:val="1F3864"/>
                <w:szCs w:val="24"/>
              </w:rPr>
            </w:pPr>
            <w:r>
              <w:rPr>
                <w:color w:val="1F3864"/>
                <w:szCs w:val="24"/>
              </w:rPr>
              <w:t>ΜΟΝΑΔΑ ΕΙΔΙΚΩΝ ΟΙΚΟΝΟΜΙΚΩΝ ΕΛΕΓΧΩΝ</w:t>
            </w:r>
          </w:p>
          <w:p w14:paraId="1DF71F54" w14:textId="77777777" w:rsidR="003F506F" w:rsidRPr="00FC5DCE" w:rsidRDefault="003F506F" w:rsidP="00F002D2">
            <w:pPr>
              <w:rPr>
                <w:color w:val="1F3864"/>
                <w:szCs w:val="24"/>
              </w:rPr>
            </w:pPr>
            <w:r>
              <w:rPr>
                <w:color w:val="1F3864"/>
                <w:szCs w:val="24"/>
              </w:rPr>
              <w:t>(Μ.Ε.Ο.ΕΛ.)</w:t>
            </w:r>
            <w:r w:rsidRPr="00FC5DCE">
              <w:rPr>
                <w:color w:val="1F3864"/>
                <w:szCs w:val="24"/>
              </w:rPr>
              <w:t xml:space="preserve"> ΑΤΤΙΚΗΣ</w:t>
            </w:r>
          </w:p>
          <w:p w14:paraId="2C798C18" w14:textId="77777777" w:rsidR="003F506F" w:rsidRDefault="003F506F" w:rsidP="00F002D2">
            <w:pPr>
              <w:rPr>
                <w:color w:val="1F3864"/>
                <w:szCs w:val="24"/>
              </w:rPr>
            </w:pPr>
            <w:r>
              <w:rPr>
                <w:color w:val="1F3864"/>
                <w:szCs w:val="24"/>
              </w:rPr>
              <w:t>Β΄ΥΠΟΔΙΕΥΘΥΝΣΗ</w:t>
            </w:r>
          </w:p>
          <w:p w14:paraId="4E003F7F" w14:textId="77777777" w:rsidR="003F506F" w:rsidRDefault="003F506F" w:rsidP="00F002D2">
            <w:pPr>
              <w:rPr>
                <w:color w:val="1F3864"/>
                <w:szCs w:val="24"/>
              </w:rPr>
            </w:pPr>
            <w:r>
              <w:rPr>
                <w:color w:val="1F3864"/>
                <w:szCs w:val="24"/>
              </w:rPr>
              <w:t>Τ</w:t>
            </w:r>
            <w:r w:rsidRPr="00FC5DCE">
              <w:rPr>
                <w:color w:val="1F3864"/>
                <w:szCs w:val="24"/>
              </w:rPr>
              <w:t xml:space="preserve">ΜΗΜΑ </w:t>
            </w:r>
            <w:r>
              <w:rPr>
                <w:color w:val="1F3864"/>
                <w:szCs w:val="24"/>
              </w:rPr>
              <w:t>Ζ</w:t>
            </w:r>
            <w:r w:rsidRPr="00FC5DCE">
              <w:rPr>
                <w:color w:val="1F3864"/>
                <w:szCs w:val="24"/>
              </w:rPr>
              <w:t>’ – ΕΛΕΓΧΟΥ ΚΑΝΟΝΩΝ</w:t>
            </w:r>
            <w:r>
              <w:rPr>
                <w:color w:val="1F3864"/>
                <w:szCs w:val="24"/>
              </w:rPr>
              <w:t xml:space="preserve"> </w:t>
            </w:r>
            <w:r w:rsidRPr="00FC5DCE">
              <w:rPr>
                <w:color w:val="1F3864"/>
                <w:szCs w:val="24"/>
              </w:rPr>
              <w:t>ΔΙΑΚΙΝΗΣΗΣ,</w:t>
            </w:r>
          </w:p>
          <w:p w14:paraId="7A90CF9D" w14:textId="77777777" w:rsidR="003F506F" w:rsidRPr="002D37CE" w:rsidRDefault="003F506F" w:rsidP="00F002D2">
            <w:pPr>
              <w:rPr>
                <w:szCs w:val="24"/>
              </w:rPr>
            </w:pPr>
            <w:r w:rsidRPr="00FC5DCE">
              <w:rPr>
                <w:color w:val="1F3864"/>
                <w:szCs w:val="24"/>
              </w:rPr>
              <w:t>ΑΓΟΡΑΣ ΠΡΟΪΟΝΤΩΝ ΚΑΙ ΠΑΡΟΧΗΣ</w:t>
            </w:r>
            <w:r>
              <w:rPr>
                <w:color w:val="1F3864"/>
                <w:szCs w:val="24"/>
              </w:rPr>
              <w:t xml:space="preserve"> </w:t>
            </w:r>
            <w:r w:rsidRPr="00FC5DCE">
              <w:rPr>
                <w:color w:val="1F3864"/>
                <w:szCs w:val="24"/>
              </w:rPr>
              <w:t>ΥΠΗΡΕΣΙΩΝ</w:t>
            </w:r>
          </w:p>
        </w:tc>
        <w:tc>
          <w:tcPr>
            <w:tcW w:w="3969" w:type="dxa"/>
          </w:tcPr>
          <w:p w14:paraId="2079AA21" w14:textId="77777777" w:rsidR="003F506F" w:rsidRPr="00FC104D" w:rsidRDefault="003F506F" w:rsidP="0008186D">
            <w:pPr>
              <w:spacing w:line="240" w:lineRule="auto"/>
              <w:rPr>
                <w:szCs w:val="24"/>
              </w:rPr>
            </w:pPr>
          </w:p>
        </w:tc>
      </w:tr>
      <w:tr w:rsidR="003F506F" w:rsidRPr="00A70E2C" w14:paraId="44E40766" w14:textId="77777777" w:rsidTr="00166FFE">
        <w:tc>
          <w:tcPr>
            <w:tcW w:w="1668" w:type="dxa"/>
          </w:tcPr>
          <w:p w14:paraId="3B46E147" w14:textId="77777777" w:rsidR="003F506F" w:rsidRPr="00702CE8" w:rsidRDefault="003F506F" w:rsidP="0008186D">
            <w:pPr>
              <w:spacing w:before="120" w:line="240" w:lineRule="auto"/>
              <w:rPr>
                <w:szCs w:val="24"/>
              </w:rPr>
            </w:pPr>
            <w:r w:rsidRPr="00702CE8">
              <w:rPr>
                <w:szCs w:val="24"/>
              </w:rPr>
              <w:t xml:space="preserve">Ταχ. Δ/νση </w:t>
            </w:r>
          </w:p>
        </w:tc>
        <w:tc>
          <w:tcPr>
            <w:tcW w:w="317" w:type="dxa"/>
          </w:tcPr>
          <w:p w14:paraId="293D2B59" w14:textId="77777777" w:rsidR="003F506F" w:rsidRPr="00FC104D" w:rsidRDefault="003F506F" w:rsidP="0008186D">
            <w:pPr>
              <w:spacing w:before="120" w:line="240" w:lineRule="auto"/>
              <w:rPr>
                <w:szCs w:val="24"/>
              </w:rPr>
            </w:pPr>
            <w:r w:rsidRPr="00FC104D">
              <w:rPr>
                <w:szCs w:val="24"/>
              </w:rPr>
              <w:t>:</w:t>
            </w:r>
          </w:p>
        </w:tc>
        <w:tc>
          <w:tcPr>
            <w:tcW w:w="3118" w:type="dxa"/>
          </w:tcPr>
          <w:p w14:paraId="2AB4C4E8" w14:textId="77777777" w:rsidR="003F506F" w:rsidRPr="00FC104D" w:rsidRDefault="003F506F" w:rsidP="0008186D">
            <w:pPr>
              <w:spacing w:before="120" w:line="240" w:lineRule="auto"/>
              <w:rPr>
                <w:szCs w:val="24"/>
              </w:rPr>
            </w:pPr>
            <w:r>
              <w:rPr>
                <w:szCs w:val="24"/>
              </w:rPr>
              <w:t>Αλκίφρονος 92</w:t>
            </w:r>
          </w:p>
        </w:tc>
        <w:tc>
          <w:tcPr>
            <w:tcW w:w="3969" w:type="dxa"/>
            <w:vMerge w:val="restart"/>
          </w:tcPr>
          <w:p w14:paraId="73F2CE5F" w14:textId="77777777" w:rsidR="003F506F" w:rsidRPr="00A70E2C" w:rsidRDefault="003F506F" w:rsidP="0008186D">
            <w:pPr>
              <w:spacing w:before="120" w:line="240" w:lineRule="auto"/>
              <w:rPr>
                <w:szCs w:val="24"/>
              </w:rPr>
            </w:pPr>
          </w:p>
        </w:tc>
      </w:tr>
      <w:tr w:rsidR="003F506F" w:rsidRPr="00A70E2C" w14:paraId="79DD097A" w14:textId="77777777" w:rsidTr="00166FFE">
        <w:tc>
          <w:tcPr>
            <w:tcW w:w="1668" w:type="dxa"/>
          </w:tcPr>
          <w:p w14:paraId="7AFCBBAD" w14:textId="77777777" w:rsidR="003F506F" w:rsidRPr="00702CE8" w:rsidRDefault="003F506F" w:rsidP="0008186D">
            <w:pPr>
              <w:spacing w:line="240" w:lineRule="auto"/>
              <w:rPr>
                <w:szCs w:val="24"/>
              </w:rPr>
            </w:pPr>
            <w:r w:rsidRPr="00702CE8">
              <w:rPr>
                <w:szCs w:val="24"/>
              </w:rPr>
              <w:t>Ταχ. Κώδικας</w:t>
            </w:r>
          </w:p>
        </w:tc>
        <w:tc>
          <w:tcPr>
            <w:tcW w:w="317" w:type="dxa"/>
          </w:tcPr>
          <w:p w14:paraId="4CB8E411" w14:textId="77777777" w:rsidR="003F506F" w:rsidRPr="00FC104D" w:rsidRDefault="003F506F" w:rsidP="0008186D">
            <w:pPr>
              <w:spacing w:line="240" w:lineRule="auto"/>
              <w:rPr>
                <w:szCs w:val="24"/>
              </w:rPr>
            </w:pPr>
            <w:r w:rsidRPr="00FC104D">
              <w:rPr>
                <w:szCs w:val="24"/>
              </w:rPr>
              <w:t>:</w:t>
            </w:r>
          </w:p>
        </w:tc>
        <w:tc>
          <w:tcPr>
            <w:tcW w:w="3118" w:type="dxa"/>
          </w:tcPr>
          <w:p w14:paraId="6C1242B4" w14:textId="77777777" w:rsidR="003F506F" w:rsidRPr="00FC104D" w:rsidRDefault="003F506F" w:rsidP="0008186D">
            <w:pPr>
              <w:spacing w:line="240" w:lineRule="auto"/>
              <w:rPr>
                <w:szCs w:val="24"/>
              </w:rPr>
            </w:pPr>
            <w:r>
              <w:rPr>
                <w:szCs w:val="24"/>
              </w:rPr>
              <w:t>118 53</w:t>
            </w:r>
          </w:p>
        </w:tc>
        <w:tc>
          <w:tcPr>
            <w:tcW w:w="3969" w:type="dxa"/>
            <w:vMerge/>
          </w:tcPr>
          <w:p w14:paraId="1395EE20" w14:textId="77777777" w:rsidR="003F506F" w:rsidRPr="00FC104D" w:rsidRDefault="003F506F" w:rsidP="0008186D">
            <w:pPr>
              <w:spacing w:line="240" w:lineRule="auto"/>
              <w:rPr>
                <w:szCs w:val="24"/>
              </w:rPr>
            </w:pPr>
          </w:p>
        </w:tc>
      </w:tr>
      <w:tr w:rsidR="003F506F" w:rsidRPr="00A70E2C" w14:paraId="17D5AD09" w14:textId="77777777" w:rsidTr="00166FFE">
        <w:tc>
          <w:tcPr>
            <w:tcW w:w="1668" w:type="dxa"/>
          </w:tcPr>
          <w:p w14:paraId="2FC194F1" w14:textId="77777777" w:rsidR="003F506F" w:rsidRPr="00702CE8" w:rsidRDefault="003F506F" w:rsidP="0008186D">
            <w:pPr>
              <w:spacing w:line="240" w:lineRule="auto"/>
              <w:rPr>
                <w:szCs w:val="24"/>
              </w:rPr>
            </w:pPr>
            <w:r w:rsidRPr="00702CE8">
              <w:rPr>
                <w:szCs w:val="24"/>
              </w:rPr>
              <w:t>Πληροφορίες</w:t>
            </w:r>
          </w:p>
        </w:tc>
        <w:tc>
          <w:tcPr>
            <w:tcW w:w="317" w:type="dxa"/>
          </w:tcPr>
          <w:p w14:paraId="307BB2B3" w14:textId="77777777" w:rsidR="003F506F" w:rsidRPr="00FC104D" w:rsidRDefault="003F506F" w:rsidP="0008186D">
            <w:pPr>
              <w:spacing w:line="240" w:lineRule="auto"/>
              <w:rPr>
                <w:szCs w:val="24"/>
              </w:rPr>
            </w:pPr>
            <w:r w:rsidRPr="00FC104D">
              <w:rPr>
                <w:szCs w:val="24"/>
              </w:rPr>
              <w:t>:</w:t>
            </w:r>
          </w:p>
        </w:tc>
        <w:tc>
          <w:tcPr>
            <w:tcW w:w="3118" w:type="dxa"/>
          </w:tcPr>
          <w:p w14:paraId="14834C01" w14:textId="77777777" w:rsidR="003F506F" w:rsidRPr="00280DA5" w:rsidRDefault="003F506F" w:rsidP="0008186D">
            <w:pPr>
              <w:spacing w:line="240" w:lineRule="auto"/>
              <w:rPr>
                <w:szCs w:val="24"/>
              </w:rPr>
            </w:pPr>
          </w:p>
        </w:tc>
        <w:tc>
          <w:tcPr>
            <w:tcW w:w="3969" w:type="dxa"/>
            <w:vMerge/>
          </w:tcPr>
          <w:p w14:paraId="0C078713" w14:textId="77777777" w:rsidR="003F506F" w:rsidRPr="00FC104D" w:rsidRDefault="003F506F" w:rsidP="0008186D">
            <w:pPr>
              <w:spacing w:line="240" w:lineRule="auto"/>
              <w:rPr>
                <w:szCs w:val="24"/>
              </w:rPr>
            </w:pPr>
          </w:p>
        </w:tc>
      </w:tr>
      <w:tr w:rsidR="003F506F" w:rsidRPr="00A70E2C" w14:paraId="6630B18C" w14:textId="77777777" w:rsidTr="00166FFE">
        <w:tc>
          <w:tcPr>
            <w:tcW w:w="1668" w:type="dxa"/>
          </w:tcPr>
          <w:p w14:paraId="7B5BF088" w14:textId="77777777" w:rsidR="003F506F" w:rsidRPr="00702CE8" w:rsidRDefault="003F506F" w:rsidP="0008186D">
            <w:pPr>
              <w:spacing w:line="240" w:lineRule="auto"/>
              <w:rPr>
                <w:szCs w:val="24"/>
              </w:rPr>
            </w:pPr>
            <w:r w:rsidRPr="00702CE8">
              <w:rPr>
                <w:szCs w:val="24"/>
              </w:rPr>
              <w:t>Τηλέφωνο</w:t>
            </w:r>
          </w:p>
        </w:tc>
        <w:tc>
          <w:tcPr>
            <w:tcW w:w="317" w:type="dxa"/>
          </w:tcPr>
          <w:p w14:paraId="11278F70" w14:textId="77777777" w:rsidR="003F506F" w:rsidRPr="00FC104D" w:rsidRDefault="003F506F" w:rsidP="0008186D">
            <w:pPr>
              <w:spacing w:line="240" w:lineRule="auto"/>
              <w:rPr>
                <w:szCs w:val="24"/>
              </w:rPr>
            </w:pPr>
            <w:r w:rsidRPr="00FC104D">
              <w:rPr>
                <w:szCs w:val="24"/>
              </w:rPr>
              <w:t>:</w:t>
            </w:r>
          </w:p>
        </w:tc>
        <w:tc>
          <w:tcPr>
            <w:tcW w:w="3118" w:type="dxa"/>
          </w:tcPr>
          <w:p w14:paraId="35B6833F" w14:textId="77777777" w:rsidR="003F506F" w:rsidRPr="002D4EAC" w:rsidRDefault="003F506F" w:rsidP="0008186D">
            <w:pPr>
              <w:spacing w:line="240" w:lineRule="auto"/>
              <w:rPr>
                <w:szCs w:val="24"/>
                <w:lang w:val="en-US"/>
              </w:rPr>
            </w:pPr>
          </w:p>
        </w:tc>
        <w:tc>
          <w:tcPr>
            <w:tcW w:w="3969" w:type="dxa"/>
            <w:vMerge/>
          </w:tcPr>
          <w:p w14:paraId="35D5CD45" w14:textId="77777777" w:rsidR="003F506F" w:rsidRPr="00FC104D" w:rsidRDefault="003F506F" w:rsidP="0008186D">
            <w:pPr>
              <w:spacing w:line="240" w:lineRule="auto"/>
              <w:rPr>
                <w:szCs w:val="24"/>
              </w:rPr>
            </w:pPr>
          </w:p>
        </w:tc>
      </w:tr>
      <w:tr w:rsidR="003F506F" w:rsidRPr="00A70E2C" w14:paraId="5FE4B322" w14:textId="77777777" w:rsidTr="00166FFE">
        <w:tc>
          <w:tcPr>
            <w:tcW w:w="1668" w:type="dxa"/>
          </w:tcPr>
          <w:p w14:paraId="75182DC2" w14:textId="77777777" w:rsidR="003F506F" w:rsidRPr="00FC104D" w:rsidRDefault="003F506F" w:rsidP="0008186D">
            <w:pPr>
              <w:spacing w:line="240" w:lineRule="auto"/>
              <w:rPr>
                <w:szCs w:val="24"/>
              </w:rPr>
            </w:pPr>
            <w:r w:rsidRPr="00702CE8">
              <w:rPr>
                <w:szCs w:val="24"/>
                <w:lang w:val="en-US"/>
              </w:rPr>
              <w:t>E</w:t>
            </w:r>
            <w:r w:rsidRPr="00FC104D">
              <w:rPr>
                <w:szCs w:val="24"/>
              </w:rPr>
              <w:t>-</w:t>
            </w:r>
            <w:r w:rsidRPr="00702CE8">
              <w:rPr>
                <w:szCs w:val="24"/>
                <w:lang w:val="en-US"/>
              </w:rPr>
              <w:t>Mail</w:t>
            </w:r>
          </w:p>
        </w:tc>
        <w:tc>
          <w:tcPr>
            <w:tcW w:w="317" w:type="dxa"/>
          </w:tcPr>
          <w:p w14:paraId="3BA06CE1" w14:textId="77777777" w:rsidR="003F506F" w:rsidRPr="00FC104D" w:rsidRDefault="003F506F" w:rsidP="0008186D">
            <w:pPr>
              <w:spacing w:line="240" w:lineRule="auto"/>
              <w:rPr>
                <w:szCs w:val="24"/>
              </w:rPr>
            </w:pPr>
            <w:r w:rsidRPr="00FC104D">
              <w:rPr>
                <w:szCs w:val="24"/>
              </w:rPr>
              <w:t>:</w:t>
            </w:r>
          </w:p>
        </w:tc>
        <w:tc>
          <w:tcPr>
            <w:tcW w:w="3118" w:type="dxa"/>
          </w:tcPr>
          <w:p w14:paraId="147DC1E4" w14:textId="77777777" w:rsidR="003F506F" w:rsidRPr="00166FFE" w:rsidRDefault="003F506F" w:rsidP="0008186D">
            <w:pPr>
              <w:spacing w:line="240" w:lineRule="auto"/>
              <w:rPr>
                <w:szCs w:val="24"/>
              </w:rPr>
            </w:pPr>
          </w:p>
        </w:tc>
        <w:tc>
          <w:tcPr>
            <w:tcW w:w="3969" w:type="dxa"/>
            <w:vMerge/>
          </w:tcPr>
          <w:p w14:paraId="37840C9D" w14:textId="77777777" w:rsidR="003F506F" w:rsidRPr="00FC104D" w:rsidRDefault="003F506F" w:rsidP="0008186D">
            <w:pPr>
              <w:spacing w:line="240" w:lineRule="auto"/>
              <w:rPr>
                <w:szCs w:val="24"/>
              </w:rPr>
            </w:pPr>
          </w:p>
        </w:tc>
      </w:tr>
      <w:tr w:rsidR="003F506F" w:rsidRPr="00A70E2C" w14:paraId="1B25568B" w14:textId="77777777" w:rsidTr="00166FFE">
        <w:tc>
          <w:tcPr>
            <w:tcW w:w="1668" w:type="dxa"/>
          </w:tcPr>
          <w:p w14:paraId="63B8FFDB" w14:textId="77777777" w:rsidR="003F506F" w:rsidRPr="00FC104D" w:rsidRDefault="003F506F" w:rsidP="0008186D">
            <w:pPr>
              <w:spacing w:line="240" w:lineRule="auto"/>
              <w:rPr>
                <w:szCs w:val="24"/>
              </w:rPr>
            </w:pPr>
            <w:r w:rsidRPr="00702CE8">
              <w:rPr>
                <w:szCs w:val="24"/>
                <w:lang w:val="en-US"/>
              </w:rPr>
              <w:t>Url</w:t>
            </w:r>
          </w:p>
        </w:tc>
        <w:tc>
          <w:tcPr>
            <w:tcW w:w="317" w:type="dxa"/>
          </w:tcPr>
          <w:p w14:paraId="4B3C72F6" w14:textId="77777777" w:rsidR="003F506F" w:rsidRPr="00FC104D" w:rsidRDefault="003F506F" w:rsidP="0008186D">
            <w:pPr>
              <w:spacing w:line="240" w:lineRule="auto"/>
              <w:rPr>
                <w:szCs w:val="24"/>
              </w:rPr>
            </w:pPr>
            <w:r w:rsidRPr="00FC104D">
              <w:rPr>
                <w:szCs w:val="24"/>
              </w:rPr>
              <w:t>:</w:t>
            </w:r>
          </w:p>
        </w:tc>
        <w:tc>
          <w:tcPr>
            <w:tcW w:w="3118" w:type="dxa"/>
          </w:tcPr>
          <w:p w14:paraId="6913319D" w14:textId="77777777" w:rsidR="003F506F" w:rsidRPr="00A70E2C" w:rsidRDefault="003F506F" w:rsidP="0008186D">
            <w:pPr>
              <w:spacing w:line="240" w:lineRule="auto"/>
              <w:rPr>
                <w:szCs w:val="24"/>
                <w:lang w:val="en-US"/>
              </w:rPr>
            </w:pPr>
            <w:r w:rsidRPr="00CE5154">
              <w:rPr>
                <w:szCs w:val="24"/>
                <w:lang w:val="en-US"/>
              </w:rPr>
              <w:t>www.aade.gr</w:t>
            </w:r>
            <w:r w:rsidRPr="00A70E2C">
              <w:rPr>
                <w:szCs w:val="24"/>
                <w:lang w:val="en-US"/>
              </w:rPr>
              <w:t xml:space="preserve"> </w:t>
            </w:r>
          </w:p>
        </w:tc>
        <w:tc>
          <w:tcPr>
            <w:tcW w:w="3969" w:type="dxa"/>
            <w:vMerge/>
          </w:tcPr>
          <w:p w14:paraId="2063439B" w14:textId="77777777" w:rsidR="003F506F" w:rsidRPr="00A70E2C" w:rsidRDefault="003F506F" w:rsidP="0008186D">
            <w:pPr>
              <w:spacing w:line="240" w:lineRule="auto"/>
              <w:rPr>
                <w:szCs w:val="24"/>
                <w:lang w:val="en-US"/>
              </w:rPr>
            </w:pPr>
          </w:p>
        </w:tc>
      </w:tr>
    </w:tbl>
    <w:p w14:paraId="02D12FDB" w14:textId="77777777" w:rsidR="003F506F" w:rsidRPr="00A70E2C" w:rsidRDefault="003F506F" w:rsidP="00231DE8">
      <w:pPr>
        <w:spacing w:line="240" w:lineRule="auto"/>
        <w:rPr>
          <w:szCs w:val="24"/>
          <w:lang w:val="en-US"/>
        </w:rPr>
      </w:pPr>
    </w:p>
    <w:p w14:paraId="744E27E7" w14:textId="63B38EB7" w:rsidR="00432B26" w:rsidRPr="00A70E2C" w:rsidRDefault="00432B26" w:rsidP="003F506F">
      <w:pPr>
        <w:spacing w:line="240" w:lineRule="auto"/>
        <w:rPr>
          <w:szCs w:val="24"/>
          <w:lang w:val="en-US"/>
        </w:rPr>
      </w:pPr>
    </w:p>
    <w:p w14:paraId="755DCAFE" w14:textId="77777777" w:rsidR="002D37CE" w:rsidRPr="00D520B5" w:rsidRDefault="007903A4" w:rsidP="00B62211">
      <w:pPr>
        <w:pStyle w:val="Heading1"/>
        <w:jc w:val="center"/>
        <w:rPr>
          <w:b/>
        </w:rPr>
      </w:pPr>
      <w:r w:rsidRPr="007903A4">
        <w:rPr>
          <w:b/>
        </w:rPr>
        <w:t>ΠΡΩΤΟΚΟΛΛΟ ΠΟΣΟΤΙΚΗΣ ΚΑΤΑΜΕΤΡΗΣΗΣ</w:t>
      </w:r>
      <w:r w:rsidR="005D24BC">
        <w:rPr>
          <w:b/>
        </w:rPr>
        <w:t xml:space="preserve"> – ΚΛΕΙΣΤΗ ΑΠΟΘΗΚΗ</w:t>
      </w:r>
    </w:p>
    <w:p w14:paraId="1117FD94" w14:textId="0302E7D4" w:rsidR="00F86058" w:rsidRDefault="007903A4" w:rsidP="007903A4">
      <w:r w:rsidRPr="007903A4">
        <w:t>Στ …………………………….……………………….. σήμερα την ……./……../202….</w:t>
      </w:r>
      <w:r w:rsidR="001F03AF">
        <w:t>.</w:t>
      </w:r>
      <w:r w:rsidRPr="007903A4">
        <w:t xml:space="preserve"> ημέρα …………………</w:t>
      </w:r>
      <w:r w:rsidR="001F03AF">
        <w:t>…..</w:t>
      </w:r>
      <w:r w:rsidRPr="007903A4">
        <w:t xml:space="preserve"> και ώρα …………………, οι παρακάτω υπάλληλοι τ</w:t>
      </w:r>
      <w:r w:rsidR="003F506F">
        <w:t>ης</w:t>
      </w:r>
      <w:r w:rsidRPr="007903A4">
        <w:t xml:space="preserve"> </w:t>
      </w:r>
      <w:r w:rsidR="003F506F">
        <w:t>ΜΟΝΑΔΑΣ ΕΙΔΙΚΩΝ ΟΙΚΟΝΟΜΙΚΩΝ ΕΛΕΓΧΩΝ ΑΤΤΙΚΗΣ</w:t>
      </w:r>
      <w:r w:rsidRPr="007903A4">
        <w:t>:</w:t>
      </w:r>
    </w:p>
    <w:p w14:paraId="070BD21E" w14:textId="3A9F9212" w:rsidR="00F86058" w:rsidRDefault="007903A4" w:rsidP="007903A4">
      <w:r w:rsidRPr="007903A4">
        <w:t>1)………………………………………………</w:t>
      </w:r>
      <w:r w:rsidR="001F22BF">
        <w:t>………</w:t>
      </w:r>
      <w:r w:rsidR="00F86058">
        <w:t>……………</w:t>
      </w:r>
      <w:r w:rsidR="001F22BF" w:rsidRPr="001F22BF">
        <w:t xml:space="preserve"> </w:t>
      </w:r>
    </w:p>
    <w:p w14:paraId="03344233" w14:textId="77777777" w:rsidR="00F86058" w:rsidRDefault="007903A4" w:rsidP="007903A4">
      <w:r w:rsidRPr="007903A4">
        <w:t xml:space="preserve">2)…………………………………………………………………… </w:t>
      </w:r>
    </w:p>
    <w:p w14:paraId="3758528E" w14:textId="342FAABE" w:rsidR="00F86058" w:rsidRDefault="007903A4" w:rsidP="007903A4">
      <w:r w:rsidRPr="007903A4">
        <w:t>3)…………………………………………………………………</w:t>
      </w:r>
      <w:r w:rsidR="00F86058">
        <w:t>…</w:t>
      </w:r>
    </w:p>
    <w:p w14:paraId="5E76A454" w14:textId="48949065" w:rsidR="00F86058" w:rsidRDefault="005D24BC" w:rsidP="007903A4">
      <w:r>
        <w:t>4)…………….……………………………………………</w:t>
      </w:r>
      <w:r w:rsidR="00F86058">
        <w:t>………..</w:t>
      </w:r>
      <w:r w:rsidR="007903A4" w:rsidRPr="007903A4">
        <w:t xml:space="preserve"> </w:t>
      </w:r>
    </w:p>
    <w:p w14:paraId="2A4158B4" w14:textId="5263EC8C" w:rsidR="007903A4" w:rsidRPr="007903A4" w:rsidRDefault="007903A4" w:rsidP="007903A4">
      <w:r w:rsidRPr="007903A4">
        <w:t>διενεργώντας έλεγχο εφαρμογής των διατάξεων του Ν.</w:t>
      </w:r>
      <w:r w:rsidR="005D24BC">
        <w:t>4308</w:t>
      </w:r>
      <w:r w:rsidRPr="007903A4">
        <w:t>/20</w:t>
      </w:r>
      <w:r w:rsidR="005D24BC">
        <w:t>13</w:t>
      </w:r>
      <w:r w:rsidRPr="007903A4">
        <w:t xml:space="preserve"> (Ε.</w:t>
      </w:r>
      <w:r w:rsidR="005D24BC">
        <w:t>Λ</w:t>
      </w:r>
      <w:r w:rsidRPr="007903A4">
        <w:t>.</w:t>
      </w:r>
      <w:r w:rsidR="005D24BC">
        <w:t>Π</w:t>
      </w:r>
      <w:r w:rsidRPr="007903A4">
        <w:t>.) του Ν.41</w:t>
      </w:r>
      <w:r w:rsidR="005D24BC">
        <w:t>55</w:t>
      </w:r>
      <w:r w:rsidRPr="007903A4">
        <w:t xml:space="preserve">/2013, </w:t>
      </w:r>
      <w:r w:rsidR="005D24BC">
        <w:t xml:space="preserve">και </w:t>
      </w:r>
      <w:r w:rsidRPr="007903A4">
        <w:t>του</w:t>
      </w:r>
      <w:r w:rsidR="005D24BC">
        <w:t xml:space="preserve"> </w:t>
      </w:r>
      <w:r w:rsidR="005D24BC" w:rsidRPr="007903A4">
        <w:t>Ν.2960/2001 (Ε.Τ.Κ</w:t>
      </w:r>
      <w:r w:rsidR="005D24BC">
        <w:t>)</w:t>
      </w:r>
      <w:r w:rsidRPr="007903A4">
        <w:t xml:space="preserve"> σύμφωνα με την αριθ. …………………../……………. εντολή ελέγχου του Προϊσταμένου της Διεύθυνσης, σ</w:t>
      </w:r>
      <w:r w:rsidR="005D24BC">
        <w:t>την επιχείρηση</w:t>
      </w:r>
      <w:r w:rsidR="005D24BC" w:rsidRPr="005D24BC">
        <w:t xml:space="preserve">: </w:t>
      </w:r>
      <w:r w:rsidRPr="007903A4">
        <w:t>………….……………………………………</w:t>
      </w:r>
      <w:r w:rsidR="005D24BC">
        <w:t>……</w:t>
      </w:r>
      <w:r w:rsidR="005D24BC" w:rsidRPr="005D24BC">
        <w:t xml:space="preserve"> </w:t>
      </w:r>
      <w:r w:rsidR="005D24BC">
        <w:t xml:space="preserve">με τον διακριτικό τίτλο …………………………………………………………………………… , που εδρεύει στ.. …………………….., στην οδό …………………………………………………………. με αριθμό ……. Και Α.Φ.Μ. ……………………….. – Δ.Ο.Υ. …………………………………., διενεργήσαμε με τ...ν παριστάμενο στον έλεγχο, εκπρόσωπο της επιχείρησης ……………………………………………………………………… και με την βοήθεια υπαλλήλων αυτής, την ποσοτική καταμέτρηση στην κλειστή Αποθήκη, για το χρονικό διάστημα από ……/……./……….. έως ……./…../………, των παρακάτω ειδών, τα οποία βρίσκονταν την ώρα ελέγχου στ.. ………………………………………………………………… </w:t>
      </w:r>
    </w:p>
    <w:p w14:paraId="27F4B08F" w14:textId="77777777" w:rsidR="007903A4" w:rsidRDefault="007903A4" w:rsidP="007903A4">
      <w:r w:rsidRPr="007903A4">
        <w:t>Από την καταμέτρηση προέκυψαν τα παρακάτω:</w:t>
      </w:r>
    </w:p>
    <w:p w14:paraId="71261625" w14:textId="77777777" w:rsidR="007903A4" w:rsidRDefault="007903A4" w:rsidP="007903A4"/>
    <w:tbl>
      <w:tblPr>
        <w:tblW w:w="10343" w:type="dxa"/>
        <w:jc w:val="center"/>
        <w:tblLayout w:type="fixed"/>
        <w:tblLook w:val="04A0" w:firstRow="1" w:lastRow="0" w:firstColumn="1" w:lastColumn="0" w:noHBand="0" w:noVBand="1"/>
      </w:tblPr>
      <w:tblGrid>
        <w:gridCol w:w="704"/>
        <w:gridCol w:w="992"/>
        <w:gridCol w:w="1144"/>
        <w:gridCol w:w="1124"/>
        <w:gridCol w:w="993"/>
        <w:gridCol w:w="992"/>
        <w:gridCol w:w="1134"/>
        <w:gridCol w:w="992"/>
        <w:gridCol w:w="1134"/>
        <w:gridCol w:w="1134"/>
      </w:tblGrid>
      <w:tr w:rsidR="00914657" w:rsidRPr="00305D65" w14:paraId="0635F3FA" w14:textId="77777777" w:rsidTr="00914657">
        <w:trPr>
          <w:cantSplit/>
          <w:trHeight w:val="1134"/>
          <w:tblHeader/>
          <w:jc w:val="center"/>
        </w:trPr>
        <w:tc>
          <w:tcPr>
            <w:tcW w:w="704" w:type="dxa"/>
            <w:tcBorders>
              <w:top w:val="single" w:sz="4" w:space="0" w:color="auto"/>
              <w:left w:val="single" w:sz="4" w:space="0" w:color="auto"/>
              <w:bottom w:val="single" w:sz="4" w:space="0" w:color="auto"/>
              <w:right w:val="single" w:sz="4" w:space="0" w:color="auto"/>
            </w:tcBorders>
            <w:textDirection w:val="btLr"/>
            <w:vAlign w:val="center"/>
            <w:hideMark/>
          </w:tcPr>
          <w:p w14:paraId="5D2C6C1F" w14:textId="77777777" w:rsidR="00914657" w:rsidRPr="004A60DC" w:rsidRDefault="00914657" w:rsidP="00914657">
            <w:pPr>
              <w:ind w:left="113" w:right="113"/>
              <w:jc w:val="center"/>
              <w:rPr>
                <w:rFonts w:cstheme="minorHAnsi"/>
                <w:b/>
                <w:bCs/>
                <w:color w:val="000000"/>
                <w:sz w:val="20"/>
                <w:szCs w:val="20"/>
              </w:rPr>
            </w:pPr>
            <w:r w:rsidRPr="004A60DC">
              <w:rPr>
                <w:rFonts w:cstheme="minorHAnsi"/>
                <w:b/>
                <w:bCs/>
                <w:color w:val="000000"/>
                <w:sz w:val="20"/>
                <w:szCs w:val="20"/>
              </w:rPr>
              <w:lastRenderedPageBreak/>
              <w:t>ΧΡΗΣΗ ΕΤΟΥΣ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3CC3A5"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ΕΙΔΟΣ ΠΟΥ ΚΑΤ/ΚΕ</w:t>
            </w:r>
          </w:p>
        </w:tc>
        <w:tc>
          <w:tcPr>
            <w:tcW w:w="1144" w:type="dxa"/>
            <w:tcBorders>
              <w:top w:val="single" w:sz="4" w:space="0" w:color="auto"/>
              <w:left w:val="single" w:sz="4" w:space="0" w:color="auto"/>
              <w:bottom w:val="single" w:sz="4" w:space="0" w:color="auto"/>
              <w:right w:val="single" w:sz="4" w:space="0" w:color="auto"/>
            </w:tcBorders>
            <w:vAlign w:val="center"/>
            <w:hideMark/>
          </w:tcPr>
          <w:p w14:paraId="122A5761"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ΑΠΟΓΡΑΦΗ ΤΗΝ 31/12/20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D66CDD2"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ΥΠΟΛΟΙΠΟ ΑΠΟΘΗΚΗΣ ΤΗΝ 31/12/20</w:t>
            </w:r>
          </w:p>
        </w:tc>
        <w:tc>
          <w:tcPr>
            <w:tcW w:w="993" w:type="dxa"/>
            <w:tcBorders>
              <w:top w:val="single" w:sz="4" w:space="0" w:color="auto"/>
              <w:left w:val="single" w:sz="4" w:space="0" w:color="auto"/>
              <w:bottom w:val="single" w:sz="4" w:space="0" w:color="auto"/>
              <w:right w:val="single" w:sz="4" w:space="0" w:color="auto"/>
            </w:tcBorders>
            <w:vAlign w:val="center"/>
          </w:tcPr>
          <w:p w14:paraId="6BF2EA39"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ΑΓΟΡΕΣ</w:t>
            </w:r>
          </w:p>
          <w:p w14:paraId="61106D23"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ΑΠΟ</w:t>
            </w:r>
          </w:p>
          <w:p w14:paraId="4E37CF3A" w14:textId="77777777" w:rsidR="00914657" w:rsidRPr="004A60DC" w:rsidRDefault="00914657" w:rsidP="00914657">
            <w:pPr>
              <w:jc w:val="center"/>
              <w:rPr>
                <w:rFonts w:cstheme="minorHAnsi"/>
                <w:b/>
                <w:bCs/>
                <w:color w:val="000000"/>
                <w:sz w:val="20"/>
                <w:szCs w:val="20"/>
              </w:rPr>
            </w:pPr>
          </w:p>
          <w:p w14:paraId="4E15B30B"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ΕΩΣ</w:t>
            </w:r>
          </w:p>
        </w:tc>
        <w:tc>
          <w:tcPr>
            <w:tcW w:w="992" w:type="dxa"/>
            <w:tcBorders>
              <w:top w:val="single" w:sz="4" w:space="0" w:color="auto"/>
              <w:left w:val="single" w:sz="4" w:space="0" w:color="auto"/>
              <w:bottom w:val="single" w:sz="4" w:space="0" w:color="auto"/>
              <w:right w:val="single" w:sz="4" w:space="0" w:color="auto"/>
            </w:tcBorders>
            <w:vAlign w:val="center"/>
          </w:tcPr>
          <w:p w14:paraId="31829812"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ΠΩΛΗΣΕΙΣ</w:t>
            </w:r>
          </w:p>
          <w:p w14:paraId="7A10B3AA"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ΑΠΟ</w:t>
            </w:r>
          </w:p>
          <w:p w14:paraId="6DC98BBF" w14:textId="77777777" w:rsidR="00914657" w:rsidRPr="004A60DC" w:rsidRDefault="00914657" w:rsidP="00914657">
            <w:pPr>
              <w:jc w:val="center"/>
              <w:rPr>
                <w:rFonts w:cstheme="minorHAnsi"/>
                <w:b/>
                <w:bCs/>
                <w:color w:val="000000"/>
                <w:sz w:val="20"/>
                <w:szCs w:val="20"/>
              </w:rPr>
            </w:pPr>
          </w:p>
          <w:p w14:paraId="68031C7D"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ΕΩΣ</w:t>
            </w:r>
          </w:p>
        </w:tc>
        <w:tc>
          <w:tcPr>
            <w:tcW w:w="1134" w:type="dxa"/>
            <w:tcBorders>
              <w:top w:val="single" w:sz="4" w:space="0" w:color="auto"/>
              <w:left w:val="single" w:sz="4" w:space="0" w:color="auto"/>
              <w:bottom w:val="single" w:sz="4" w:space="0" w:color="auto"/>
              <w:right w:val="single" w:sz="4" w:space="0" w:color="auto"/>
            </w:tcBorders>
            <w:vAlign w:val="center"/>
          </w:tcPr>
          <w:p w14:paraId="5A68DC39"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ΚΑΤΑΜ/ΣΑ ΠΟΣΟΤΗΤΑ</w:t>
            </w:r>
          </w:p>
          <w:p w14:paraId="03D5575E" w14:textId="77777777" w:rsidR="00914657" w:rsidRPr="004A60DC" w:rsidRDefault="00914657" w:rsidP="00914657">
            <w:pPr>
              <w:jc w:val="center"/>
              <w:rPr>
                <w:rFonts w:cstheme="minorHAnsi"/>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A8570C4"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ΔΙΑΦΟΡΑ</w:t>
            </w:r>
          </w:p>
          <w:p w14:paraId="5C43CAD8"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FC9B0CA"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ΤΙΜΗ ΜΟΝΑΔΟΣ ΠΩΛΗΣΗΣ ΜΕ Φ.Π.Α.</w:t>
            </w:r>
          </w:p>
          <w:p w14:paraId="678FF392"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14:paraId="18801F1A" w14:textId="77777777" w:rsidR="00914657" w:rsidRPr="004A60DC" w:rsidRDefault="00914657" w:rsidP="00914657">
            <w:pPr>
              <w:jc w:val="center"/>
              <w:rPr>
                <w:rFonts w:cstheme="minorHAnsi"/>
                <w:b/>
                <w:bCs/>
                <w:color w:val="000000"/>
                <w:sz w:val="20"/>
                <w:szCs w:val="20"/>
              </w:rPr>
            </w:pPr>
            <w:r w:rsidRPr="004A60DC">
              <w:rPr>
                <w:rFonts w:cstheme="minorHAnsi"/>
                <w:b/>
                <w:bCs/>
                <w:color w:val="000000"/>
                <w:sz w:val="20"/>
                <w:szCs w:val="20"/>
              </w:rPr>
              <w:t>ΣΥΝΟΛΙΚΗ ΑΞΙΑ (€)</w:t>
            </w:r>
          </w:p>
        </w:tc>
      </w:tr>
      <w:tr w:rsidR="00914657" w:rsidRPr="00305D65" w14:paraId="30E70462"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5EDD74E4"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0DA3C12"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7F3F784B" w14:textId="77777777" w:rsidR="00914657" w:rsidRPr="00690E8E" w:rsidRDefault="00914657" w:rsidP="00914657">
            <w:pPr>
              <w:jc w:val="center"/>
              <w:rPr>
                <w:rFonts w:cstheme="minorHAnsi"/>
                <w:color w:val="000000"/>
                <w:sz w:val="20"/>
                <w:szCs w:val="20"/>
                <w:lang w:val="en-US"/>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40F6DBE4"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595EA367"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EAF7DA3"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D739A2D"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6EE8085"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6C555CA"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B7920AB" w14:textId="77777777" w:rsidR="00914657" w:rsidRPr="00690E8E" w:rsidRDefault="00914657" w:rsidP="00914657">
            <w:pPr>
              <w:jc w:val="center"/>
              <w:rPr>
                <w:rFonts w:cstheme="minorHAnsi"/>
                <w:color w:val="000000"/>
                <w:sz w:val="20"/>
                <w:szCs w:val="20"/>
                <w:lang w:val="en-US"/>
              </w:rPr>
            </w:pPr>
          </w:p>
        </w:tc>
      </w:tr>
      <w:tr w:rsidR="00914657" w:rsidRPr="00305D65" w14:paraId="527C28C8"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299FE949"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6C56C82"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0EE0B303"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5D403043"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028860B2"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44F244C9"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D45AEBD"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54D395E"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E9E812C"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1CE4D67" w14:textId="77777777" w:rsidR="00914657" w:rsidRPr="00690E8E" w:rsidRDefault="00914657" w:rsidP="00914657">
            <w:pPr>
              <w:jc w:val="center"/>
              <w:rPr>
                <w:rFonts w:cstheme="minorHAnsi"/>
                <w:color w:val="000000"/>
                <w:sz w:val="20"/>
                <w:szCs w:val="20"/>
                <w:lang w:val="en-US"/>
              </w:rPr>
            </w:pPr>
          </w:p>
        </w:tc>
      </w:tr>
      <w:tr w:rsidR="00914657" w:rsidRPr="00CB1727" w14:paraId="5F992310"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00355BA0"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A08A9DF"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596991F3" w14:textId="77777777" w:rsidR="00914657" w:rsidRPr="00690E8E" w:rsidRDefault="00914657" w:rsidP="00914657">
            <w:pPr>
              <w:jc w:val="center"/>
              <w:rPr>
                <w:rFonts w:cstheme="minorHAnsi"/>
                <w:color w:val="000000"/>
                <w:sz w:val="20"/>
                <w:szCs w:val="20"/>
                <w:lang w:val="en-US"/>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4210F97D"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0401724"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5C474AD"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CBCFE51"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297551BA"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4CD206B"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C61662A" w14:textId="77777777" w:rsidR="00914657" w:rsidRPr="00690E8E" w:rsidRDefault="00914657" w:rsidP="00914657">
            <w:pPr>
              <w:jc w:val="center"/>
              <w:rPr>
                <w:rFonts w:cstheme="minorHAnsi"/>
                <w:color w:val="000000"/>
                <w:sz w:val="20"/>
                <w:szCs w:val="20"/>
                <w:lang w:val="en-US"/>
              </w:rPr>
            </w:pPr>
          </w:p>
        </w:tc>
      </w:tr>
      <w:tr w:rsidR="00914657" w:rsidRPr="00305D65" w14:paraId="1A252003"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10E2F36F"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DA19BE6" w14:textId="77777777" w:rsidR="00914657" w:rsidRPr="00690E8E" w:rsidRDefault="00914657" w:rsidP="00914657">
            <w:pPr>
              <w:jc w:val="center"/>
              <w:rPr>
                <w:rFonts w:cstheme="minorHAnsi"/>
                <w:color w:val="000000"/>
                <w:sz w:val="20"/>
                <w:szCs w:val="20"/>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6BE6B7B2"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0D220C4C"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6E3E70FC"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C816848"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B8A925C"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4E1DA52B"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25642FA"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254614A" w14:textId="77777777" w:rsidR="00914657" w:rsidRPr="00690E8E" w:rsidRDefault="00914657" w:rsidP="00914657">
            <w:pPr>
              <w:jc w:val="center"/>
              <w:rPr>
                <w:rFonts w:cstheme="minorHAnsi"/>
                <w:color w:val="000000"/>
                <w:sz w:val="20"/>
                <w:szCs w:val="20"/>
                <w:lang w:val="en-US"/>
              </w:rPr>
            </w:pPr>
          </w:p>
        </w:tc>
      </w:tr>
      <w:tr w:rsidR="00914657" w:rsidRPr="00305D65" w14:paraId="54A2B907"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1D49DB8C"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5785623"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648D531B"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1CBA1D36"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AFF5166"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FE2730C"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D6467A7"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FE958C6"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5FF5502"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F6D0698" w14:textId="77777777" w:rsidR="00914657" w:rsidRPr="00690E8E" w:rsidRDefault="00914657" w:rsidP="00914657">
            <w:pPr>
              <w:jc w:val="center"/>
              <w:rPr>
                <w:rFonts w:cstheme="minorHAnsi"/>
                <w:color w:val="000000"/>
                <w:sz w:val="20"/>
                <w:szCs w:val="20"/>
                <w:lang w:val="en-US"/>
              </w:rPr>
            </w:pPr>
          </w:p>
        </w:tc>
      </w:tr>
      <w:tr w:rsidR="00914657" w:rsidRPr="00305D65" w14:paraId="6ED99A16"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01A12A26"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EDA96CC"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42D7E348"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6F3717F5"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F9F0F96"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0425B175"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5157F51"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4C2078B"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2A80D0D"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4099659" w14:textId="77777777" w:rsidR="00914657" w:rsidRPr="00690E8E" w:rsidRDefault="00914657" w:rsidP="00914657">
            <w:pPr>
              <w:jc w:val="center"/>
              <w:rPr>
                <w:rFonts w:cstheme="minorHAnsi"/>
                <w:color w:val="000000"/>
                <w:sz w:val="20"/>
                <w:szCs w:val="20"/>
                <w:lang w:val="en-US"/>
              </w:rPr>
            </w:pPr>
          </w:p>
        </w:tc>
      </w:tr>
      <w:tr w:rsidR="00914657" w:rsidRPr="00305D65" w14:paraId="5A76557A"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2CF94251"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171EEDF"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3AE5CBDC"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1CCA91AA"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242D8F6"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798A23AA"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38729D8"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335D0B53"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388506A"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F819D24" w14:textId="77777777" w:rsidR="00914657" w:rsidRPr="00690E8E" w:rsidRDefault="00914657" w:rsidP="00914657">
            <w:pPr>
              <w:jc w:val="center"/>
              <w:rPr>
                <w:rFonts w:cstheme="minorHAnsi"/>
                <w:color w:val="000000"/>
                <w:sz w:val="20"/>
                <w:szCs w:val="20"/>
                <w:lang w:val="en-US"/>
              </w:rPr>
            </w:pPr>
          </w:p>
        </w:tc>
      </w:tr>
      <w:tr w:rsidR="00914657" w:rsidRPr="00305D65" w14:paraId="4178B7BE"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08BA1CA3"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6E96198"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2251EFE5"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3C6CD858"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36B46BA1"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4291DA27"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06ADBC3"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4E7DC0A0"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9538C79"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540C956" w14:textId="77777777" w:rsidR="00914657" w:rsidRPr="00690E8E" w:rsidRDefault="00914657" w:rsidP="00914657">
            <w:pPr>
              <w:jc w:val="center"/>
              <w:rPr>
                <w:rFonts w:cstheme="minorHAnsi"/>
                <w:color w:val="000000"/>
                <w:sz w:val="20"/>
                <w:szCs w:val="20"/>
                <w:lang w:val="en-US"/>
              </w:rPr>
            </w:pPr>
          </w:p>
        </w:tc>
      </w:tr>
      <w:tr w:rsidR="00914657" w:rsidRPr="00305D65" w14:paraId="0FA5337F"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4F2DC326"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9A45B74"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21553208"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5C6D1BEB"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60D4FD5B"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60876FB"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DC95CBD"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0F7AB87"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87C5767"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531B978" w14:textId="77777777" w:rsidR="00914657" w:rsidRPr="00690E8E" w:rsidRDefault="00914657" w:rsidP="00914657">
            <w:pPr>
              <w:jc w:val="center"/>
              <w:rPr>
                <w:rFonts w:cstheme="minorHAnsi"/>
                <w:color w:val="000000"/>
                <w:sz w:val="20"/>
                <w:szCs w:val="20"/>
                <w:lang w:val="en-US"/>
              </w:rPr>
            </w:pPr>
          </w:p>
        </w:tc>
      </w:tr>
      <w:tr w:rsidR="00914657" w:rsidRPr="00305D65" w14:paraId="6930BA42"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4FB54F33"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9AC3CFA"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5FAC40C6"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6E3DD2CE"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54CD11BC"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A2E3E86"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B2183BB"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0FC769BD"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030321A"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3FF035D" w14:textId="77777777" w:rsidR="00914657" w:rsidRPr="00690E8E" w:rsidRDefault="00914657" w:rsidP="00914657">
            <w:pPr>
              <w:jc w:val="center"/>
              <w:rPr>
                <w:rFonts w:cstheme="minorHAnsi"/>
                <w:color w:val="000000"/>
                <w:sz w:val="20"/>
                <w:szCs w:val="20"/>
                <w:lang w:val="en-US"/>
              </w:rPr>
            </w:pPr>
          </w:p>
        </w:tc>
      </w:tr>
      <w:tr w:rsidR="00914657" w:rsidRPr="00305D65" w14:paraId="7A4A8808"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0D666E04"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D97427B"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1EDE36E9"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4DED5466"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4CB9909"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31BAA8CA"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0EA21E6"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1237090"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7A20F65"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F354951" w14:textId="77777777" w:rsidR="00914657" w:rsidRPr="00690E8E" w:rsidRDefault="00914657" w:rsidP="00914657">
            <w:pPr>
              <w:jc w:val="center"/>
              <w:rPr>
                <w:rFonts w:cstheme="minorHAnsi"/>
                <w:color w:val="000000"/>
                <w:sz w:val="20"/>
                <w:szCs w:val="20"/>
                <w:lang w:val="en-US"/>
              </w:rPr>
            </w:pPr>
          </w:p>
        </w:tc>
      </w:tr>
      <w:tr w:rsidR="00914657" w:rsidRPr="00305D65" w14:paraId="44A3B53D"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1851926B"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C6AE1ED"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7B69E669"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28B93585"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6446EE08"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0268406"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0A388DC"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0CC63FFC"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C9154C7"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E6E32E7" w14:textId="77777777" w:rsidR="00914657" w:rsidRPr="00690E8E" w:rsidRDefault="00914657" w:rsidP="00914657">
            <w:pPr>
              <w:jc w:val="center"/>
              <w:rPr>
                <w:rFonts w:cstheme="minorHAnsi"/>
                <w:color w:val="000000"/>
                <w:sz w:val="20"/>
                <w:szCs w:val="20"/>
                <w:lang w:val="en-US"/>
              </w:rPr>
            </w:pPr>
          </w:p>
        </w:tc>
      </w:tr>
      <w:tr w:rsidR="00914657" w:rsidRPr="00305D65" w14:paraId="0920D081"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576CBF86"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1FC53C5"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4826691C"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049B2807"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4F5B3848"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798B14A5"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7A3ECC2"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6BEC132"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F06522A"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08AD52D" w14:textId="77777777" w:rsidR="00914657" w:rsidRPr="00690E8E" w:rsidRDefault="00914657" w:rsidP="00914657">
            <w:pPr>
              <w:jc w:val="center"/>
              <w:rPr>
                <w:rFonts w:cstheme="minorHAnsi"/>
                <w:color w:val="000000"/>
                <w:sz w:val="20"/>
                <w:szCs w:val="20"/>
                <w:lang w:val="en-US"/>
              </w:rPr>
            </w:pPr>
          </w:p>
        </w:tc>
      </w:tr>
      <w:tr w:rsidR="00914657" w:rsidRPr="00305D65" w14:paraId="20DF7C4B"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4AEB9E55"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C2608EE"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6A317B6F"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07593D86"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0599FC40"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7F6ECA0F"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84AA519"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42AC8F77"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108AAD5"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48EAF14" w14:textId="77777777" w:rsidR="00914657" w:rsidRPr="00690E8E" w:rsidRDefault="00914657" w:rsidP="00914657">
            <w:pPr>
              <w:jc w:val="center"/>
              <w:rPr>
                <w:rFonts w:cstheme="minorHAnsi"/>
                <w:color w:val="000000"/>
                <w:sz w:val="20"/>
                <w:szCs w:val="20"/>
                <w:lang w:val="en-US"/>
              </w:rPr>
            </w:pPr>
          </w:p>
        </w:tc>
      </w:tr>
      <w:tr w:rsidR="00914657" w:rsidRPr="00305D65" w14:paraId="4CF5B9F0"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38AFFD9F"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2A19553"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1BEA85D1"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0F1C75A6"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51DA2929"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3969EB27"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F6F082B"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1991AA8"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9A09258"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01B28B7" w14:textId="77777777" w:rsidR="00914657" w:rsidRPr="00690E8E" w:rsidRDefault="00914657" w:rsidP="00914657">
            <w:pPr>
              <w:jc w:val="center"/>
              <w:rPr>
                <w:rFonts w:cstheme="minorHAnsi"/>
                <w:color w:val="000000"/>
                <w:sz w:val="20"/>
                <w:szCs w:val="20"/>
                <w:lang w:val="en-US"/>
              </w:rPr>
            </w:pPr>
          </w:p>
        </w:tc>
      </w:tr>
      <w:tr w:rsidR="00914657" w:rsidRPr="00305D65" w14:paraId="06D2BACC"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09EB14A4"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A839300"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44AB1C0D"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735FE946"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4185185E"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2A04A464"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F236CCB"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D1160C4"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EBA21CE"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5AFDD89" w14:textId="77777777" w:rsidR="00914657" w:rsidRPr="00690E8E" w:rsidRDefault="00914657" w:rsidP="00914657">
            <w:pPr>
              <w:jc w:val="center"/>
              <w:rPr>
                <w:rFonts w:cstheme="minorHAnsi"/>
                <w:color w:val="000000"/>
                <w:sz w:val="20"/>
                <w:szCs w:val="20"/>
                <w:lang w:val="en-US"/>
              </w:rPr>
            </w:pPr>
          </w:p>
        </w:tc>
      </w:tr>
      <w:tr w:rsidR="00914657" w:rsidRPr="00305D65" w14:paraId="1757EC6E"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5D54D868"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AFF05BE"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448C1C72"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4E2C13C2"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0BFEEB39"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4D9292D8"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B183799"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3B1994DE"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F70C989"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4F07227" w14:textId="77777777" w:rsidR="00914657" w:rsidRPr="00690E8E" w:rsidRDefault="00914657" w:rsidP="00914657">
            <w:pPr>
              <w:jc w:val="center"/>
              <w:rPr>
                <w:rFonts w:cstheme="minorHAnsi"/>
                <w:color w:val="000000"/>
                <w:sz w:val="20"/>
                <w:szCs w:val="20"/>
                <w:lang w:val="en-US"/>
              </w:rPr>
            </w:pPr>
          </w:p>
        </w:tc>
      </w:tr>
      <w:tr w:rsidR="00914657" w:rsidRPr="00305D65" w14:paraId="53577F8A"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2315FC86"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D855BE0"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202266E3"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62D1C304"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4336545"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2C0C25C"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7ED2967"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005A1011"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A26FFC5"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52EE6C2" w14:textId="77777777" w:rsidR="00914657" w:rsidRPr="00690E8E" w:rsidRDefault="00914657" w:rsidP="00914657">
            <w:pPr>
              <w:jc w:val="center"/>
              <w:rPr>
                <w:rFonts w:cstheme="minorHAnsi"/>
                <w:color w:val="000000"/>
                <w:sz w:val="20"/>
                <w:szCs w:val="20"/>
                <w:lang w:val="en-US"/>
              </w:rPr>
            </w:pPr>
          </w:p>
        </w:tc>
      </w:tr>
      <w:tr w:rsidR="00914657" w:rsidRPr="00305D65" w14:paraId="5E7E1A7D"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5EC4C618"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DF07550"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4CD15BCC"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16BB83DE"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32BE9E8F"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5D5B5A8"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2A6C27B"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27F90FF"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2EA55D8"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2EBE35B" w14:textId="77777777" w:rsidR="00914657" w:rsidRPr="00690E8E" w:rsidRDefault="00914657" w:rsidP="00914657">
            <w:pPr>
              <w:jc w:val="center"/>
              <w:rPr>
                <w:rFonts w:cstheme="minorHAnsi"/>
                <w:color w:val="000000"/>
                <w:sz w:val="20"/>
                <w:szCs w:val="20"/>
                <w:lang w:val="en-US"/>
              </w:rPr>
            </w:pPr>
          </w:p>
        </w:tc>
      </w:tr>
      <w:tr w:rsidR="00914657" w:rsidRPr="00305D65" w14:paraId="5A458214"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26CB04B4"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5803851"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32FD6DD8"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3F6BB8F5"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2A35F67"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708FC86F"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709383E"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7BF8E59"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AC4AE6C"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66420A7" w14:textId="77777777" w:rsidR="00914657" w:rsidRPr="00690E8E" w:rsidRDefault="00914657" w:rsidP="00914657">
            <w:pPr>
              <w:jc w:val="center"/>
              <w:rPr>
                <w:rFonts w:cstheme="minorHAnsi"/>
                <w:color w:val="000000"/>
                <w:sz w:val="20"/>
                <w:szCs w:val="20"/>
                <w:lang w:val="en-US"/>
              </w:rPr>
            </w:pPr>
          </w:p>
        </w:tc>
      </w:tr>
      <w:tr w:rsidR="00914657" w:rsidRPr="00305D65" w14:paraId="59EEEE9D"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379C2A2F"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D0B1CA5"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2E56E266"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563831A7"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44D5C243"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78A6213"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2E155A8"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499FF74E"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8DF4D1F"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99E5350" w14:textId="77777777" w:rsidR="00914657" w:rsidRPr="00690E8E" w:rsidRDefault="00914657" w:rsidP="00914657">
            <w:pPr>
              <w:jc w:val="center"/>
              <w:rPr>
                <w:rFonts w:cstheme="minorHAnsi"/>
                <w:color w:val="000000"/>
                <w:sz w:val="20"/>
                <w:szCs w:val="20"/>
                <w:lang w:val="en-US"/>
              </w:rPr>
            </w:pPr>
          </w:p>
        </w:tc>
      </w:tr>
      <w:tr w:rsidR="00914657" w:rsidRPr="00305D65" w14:paraId="60132DC1"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3E44F2F9"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62A108C"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46C9BFBF"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44CDEA03"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A9756F3"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0AEF644C"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CE77E0B"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77DB3BF1"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097857C"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FE8C67B" w14:textId="77777777" w:rsidR="00914657" w:rsidRPr="00690E8E" w:rsidRDefault="00914657" w:rsidP="00914657">
            <w:pPr>
              <w:jc w:val="center"/>
              <w:rPr>
                <w:rFonts w:cstheme="minorHAnsi"/>
                <w:color w:val="000000"/>
                <w:sz w:val="20"/>
                <w:szCs w:val="20"/>
                <w:lang w:val="en-US"/>
              </w:rPr>
            </w:pPr>
          </w:p>
        </w:tc>
      </w:tr>
      <w:tr w:rsidR="00914657" w:rsidRPr="00305D65" w14:paraId="6DF75CE7"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5ACF337B"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9F6E4E0"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6FB7547E"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67314DEC"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69874327"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05282901"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0B9CC2C"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22DAB8C2"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BEEBF39"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12AB1E4" w14:textId="77777777" w:rsidR="00914657" w:rsidRPr="00690E8E" w:rsidRDefault="00914657" w:rsidP="00914657">
            <w:pPr>
              <w:jc w:val="center"/>
              <w:rPr>
                <w:rFonts w:cstheme="minorHAnsi"/>
                <w:color w:val="000000"/>
                <w:sz w:val="20"/>
                <w:szCs w:val="20"/>
                <w:lang w:val="en-US"/>
              </w:rPr>
            </w:pPr>
          </w:p>
        </w:tc>
      </w:tr>
      <w:tr w:rsidR="00914657" w:rsidRPr="00305D65" w14:paraId="19FC87D0"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45B40B65"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725F6BD"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76776A5A"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5E37F9A7"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471585B"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2B5768FC"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536361CA"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26AB5ED9"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176263DB"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49D84CD" w14:textId="77777777" w:rsidR="00914657" w:rsidRPr="00690E8E" w:rsidRDefault="00914657" w:rsidP="00914657">
            <w:pPr>
              <w:jc w:val="center"/>
              <w:rPr>
                <w:rFonts w:cstheme="minorHAnsi"/>
                <w:color w:val="000000"/>
                <w:sz w:val="20"/>
                <w:szCs w:val="20"/>
                <w:lang w:val="en-US"/>
              </w:rPr>
            </w:pPr>
          </w:p>
        </w:tc>
      </w:tr>
      <w:tr w:rsidR="00914657" w:rsidRPr="00305D65" w14:paraId="3B7C8756" w14:textId="77777777" w:rsidTr="0091465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07F2FA27" w14:textId="77777777" w:rsidR="00914657" w:rsidRPr="00690E8E" w:rsidRDefault="00914657" w:rsidP="00914657">
            <w:pPr>
              <w:jc w:val="center"/>
              <w:rPr>
                <w:rFonts w:cstheme="minorHAns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F735781" w14:textId="77777777" w:rsidR="00914657" w:rsidRPr="00690E8E" w:rsidRDefault="00914657" w:rsidP="00914657">
            <w:pPr>
              <w:jc w:val="center"/>
              <w:rPr>
                <w:rFonts w:cstheme="minorHAnsi"/>
                <w:color w:val="000000"/>
                <w:sz w:val="20"/>
                <w:szCs w:val="20"/>
                <w:lang w:val="en-US"/>
              </w:rPr>
            </w:pPr>
          </w:p>
        </w:tc>
        <w:tc>
          <w:tcPr>
            <w:tcW w:w="1144" w:type="dxa"/>
            <w:tcBorders>
              <w:top w:val="single" w:sz="4" w:space="0" w:color="auto"/>
              <w:left w:val="single" w:sz="4" w:space="0" w:color="auto"/>
              <w:bottom w:val="single" w:sz="4" w:space="0" w:color="auto"/>
              <w:right w:val="single" w:sz="4" w:space="0" w:color="auto"/>
            </w:tcBorders>
            <w:noWrap/>
            <w:vAlign w:val="center"/>
          </w:tcPr>
          <w:p w14:paraId="56F09F38" w14:textId="77777777" w:rsidR="00914657" w:rsidRPr="00690E8E" w:rsidRDefault="00914657" w:rsidP="00914657">
            <w:pPr>
              <w:jc w:val="center"/>
              <w:rPr>
                <w:rFonts w:cstheme="minorHAnsi"/>
                <w:color w:val="000000"/>
                <w:sz w:val="20"/>
                <w:szCs w:val="20"/>
              </w:rPr>
            </w:pPr>
          </w:p>
        </w:tc>
        <w:tc>
          <w:tcPr>
            <w:tcW w:w="1124" w:type="dxa"/>
            <w:tcBorders>
              <w:top w:val="single" w:sz="4" w:space="0" w:color="auto"/>
              <w:left w:val="single" w:sz="4" w:space="0" w:color="auto"/>
              <w:bottom w:val="single" w:sz="4" w:space="0" w:color="auto"/>
              <w:right w:val="single" w:sz="4" w:space="0" w:color="auto"/>
            </w:tcBorders>
            <w:noWrap/>
            <w:vAlign w:val="bottom"/>
          </w:tcPr>
          <w:p w14:paraId="6818F963" w14:textId="77777777" w:rsidR="00914657" w:rsidRPr="00690E8E" w:rsidRDefault="00914657" w:rsidP="00914657">
            <w:pPr>
              <w:jc w:val="center"/>
              <w:rPr>
                <w:rFonts w:cstheme="minorHAnsi"/>
                <w:color w:val="00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14:paraId="21244733"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07CC2927"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E53646E" w14:textId="77777777" w:rsidR="00914657" w:rsidRPr="00690E8E" w:rsidRDefault="00914657" w:rsidP="00914657">
            <w:pPr>
              <w:jc w:val="center"/>
              <w:rPr>
                <w:rFonts w:cstheme="minorHAnsi"/>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2040B0B2"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6CC7633E" w14:textId="77777777" w:rsidR="00914657" w:rsidRPr="00690E8E" w:rsidRDefault="00914657" w:rsidP="00914657">
            <w:pPr>
              <w:jc w:val="center"/>
              <w:rPr>
                <w:rFonts w:cstheme="minorHAnsi"/>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383745C6" w14:textId="77777777" w:rsidR="00914657" w:rsidRPr="00690E8E" w:rsidRDefault="00914657" w:rsidP="00914657">
            <w:pPr>
              <w:jc w:val="center"/>
              <w:rPr>
                <w:rFonts w:cstheme="minorHAnsi"/>
                <w:color w:val="000000"/>
                <w:sz w:val="20"/>
                <w:szCs w:val="20"/>
                <w:lang w:val="en-US"/>
              </w:rPr>
            </w:pPr>
          </w:p>
        </w:tc>
      </w:tr>
    </w:tbl>
    <w:p w14:paraId="3360AFE1" w14:textId="77777777" w:rsidR="00914657" w:rsidRDefault="00914657" w:rsidP="007903A4"/>
    <w:p w14:paraId="1F482913" w14:textId="77777777" w:rsidR="007903A4" w:rsidRPr="00914657" w:rsidRDefault="00914657" w:rsidP="007903A4">
      <w:r>
        <w:t xml:space="preserve">ΟΙ ΑΝΩΤΕΡΩ ΠΟΣΟΤΗΤΕΣ ΑΝΑΓΡΑΦΟΝΤΑΙ ΣΕ </w:t>
      </w:r>
      <w:r w:rsidRPr="00914657">
        <w:t xml:space="preserve">: </w:t>
      </w:r>
      <w:r>
        <w:t>……………………</w:t>
      </w:r>
      <w:r w:rsidRPr="00914657">
        <w:t>.</w:t>
      </w:r>
    </w:p>
    <w:p w14:paraId="2E5C8BAE" w14:textId="77777777" w:rsidR="00914657" w:rsidRPr="00914657" w:rsidRDefault="00914657" w:rsidP="00B62211">
      <w:r>
        <w:t>ΣΗΜΕΙΩΣΗ</w:t>
      </w:r>
      <w:r w:rsidRPr="00914657">
        <w:t xml:space="preserve">: </w:t>
      </w:r>
      <w:r>
        <w:t xml:space="preserve">Από τ…ν </w:t>
      </w:r>
      <w:r w:rsidR="00F43DC9">
        <w:t>υπεύθυνο</w:t>
      </w:r>
      <w:r>
        <w:t xml:space="preserve"> της </w:t>
      </w:r>
      <w:r w:rsidR="00F43DC9">
        <w:t xml:space="preserve">ελεγχόμενης </w:t>
      </w:r>
      <w:r>
        <w:t>επιχείρησης δηλώθηκε ότι, επεδείχθησαν και τέθηκαν στην διάθεση του ελέγχου όλα τα φορολογικά στοιχεία Αγοράς, καθώς και όλα τα εκδοθέντα στοιχεία Πώλησης, για τα καταμετρηθέντα είδη και είναι μόνο αυτά που υπολογίστηκαν στο παρόν συνταχθέν Πρωτόκολλο Ποσοτικής Καταμέτρησης – Κλειστή Αποθήκη.</w:t>
      </w:r>
    </w:p>
    <w:p w14:paraId="2F675A85" w14:textId="77777777" w:rsidR="008F52CC" w:rsidRDefault="007903A4" w:rsidP="00B62211">
      <w:r w:rsidRPr="007903A4">
        <w:t>Το πρωτόκολλο αυτό συντάχθηκε σε δύο (2) αντίτυπα, ένα δε από αυτά παραδόθηκε στ</w:t>
      </w:r>
      <w:r w:rsidR="00F43DC9">
        <w:t>…</w:t>
      </w:r>
      <w:r w:rsidRPr="007903A4">
        <w:t xml:space="preserve">ν </w:t>
      </w:r>
      <w:r w:rsidR="00F43DC9">
        <w:t>εκπρόσωπο</w:t>
      </w:r>
      <w:r w:rsidRPr="007903A4">
        <w:t xml:space="preserve"> της επιχείρησης ……………………………………………………………………………………………</w:t>
      </w:r>
      <w:r w:rsidR="00F43DC9">
        <w:t>…</w:t>
      </w:r>
    </w:p>
    <w:p w14:paraId="2B085EA9" w14:textId="77777777" w:rsidR="00F43DC9" w:rsidRDefault="00F43DC9" w:rsidP="00B62211"/>
    <w:p w14:paraId="36923068" w14:textId="77777777" w:rsidR="002F6004" w:rsidRDefault="002F6004" w:rsidP="00B62211"/>
    <w:tbl>
      <w:tblPr>
        <w:tblW w:w="0" w:type="auto"/>
        <w:jc w:val="center"/>
        <w:tblLook w:val="04A0" w:firstRow="1" w:lastRow="0" w:firstColumn="1" w:lastColumn="0" w:noHBand="0" w:noVBand="1"/>
      </w:tblPr>
      <w:tblGrid>
        <w:gridCol w:w="2867"/>
        <w:gridCol w:w="2867"/>
        <w:gridCol w:w="2867"/>
      </w:tblGrid>
      <w:tr w:rsidR="00BD7E25" w14:paraId="1C963F13" w14:textId="77777777" w:rsidTr="0086702C">
        <w:trPr>
          <w:trHeight w:val="699"/>
          <w:jc w:val="center"/>
        </w:trPr>
        <w:tc>
          <w:tcPr>
            <w:tcW w:w="2867" w:type="dxa"/>
          </w:tcPr>
          <w:p w14:paraId="2157E41E" w14:textId="77777777" w:rsidR="00BD7E25" w:rsidRPr="00515445" w:rsidRDefault="00BD7E25" w:rsidP="0086702C">
            <w:pPr>
              <w:jc w:val="center"/>
            </w:pPr>
            <w:r w:rsidRPr="00BD7E25">
              <w:t xml:space="preserve">Ο εκπρόσωπος της επιχείρησης                                                               </w:t>
            </w:r>
          </w:p>
        </w:tc>
        <w:tc>
          <w:tcPr>
            <w:tcW w:w="2867" w:type="dxa"/>
          </w:tcPr>
          <w:p w14:paraId="43D720AD" w14:textId="77777777" w:rsidR="00BD7E25" w:rsidRPr="00BD7E25" w:rsidRDefault="00BD7E25" w:rsidP="0086702C">
            <w:pPr>
              <w:jc w:val="center"/>
            </w:pPr>
          </w:p>
        </w:tc>
        <w:tc>
          <w:tcPr>
            <w:tcW w:w="2867" w:type="dxa"/>
          </w:tcPr>
          <w:p w14:paraId="2F0D5528" w14:textId="77777777" w:rsidR="00BD7E25" w:rsidRDefault="00BD7E25" w:rsidP="0086702C">
            <w:pPr>
              <w:jc w:val="center"/>
            </w:pPr>
            <w:r w:rsidRPr="00BD7E25">
              <w:t>Οι υπάλληλοι που έκαναν τον έλεγχο</w:t>
            </w:r>
          </w:p>
          <w:p w14:paraId="2D889DDF" w14:textId="77777777" w:rsidR="00F43DC9" w:rsidRDefault="00F43DC9" w:rsidP="00F43DC9">
            <w:pPr>
              <w:jc w:val="left"/>
            </w:pPr>
            <w:r>
              <w:t>1)</w:t>
            </w:r>
          </w:p>
          <w:p w14:paraId="6D1D52A5" w14:textId="77777777" w:rsidR="00F43DC9" w:rsidRDefault="00F43DC9" w:rsidP="00F43DC9">
            <w:pPr>
              <w:jc w:val="left"/>
            </w:pPr>
          </w:p>
          <w:p w14:paraId="18F86D98" w14:textId="77777777" w:rsidR="00F43DC9" w:rsidRDefault="00F43DC9" w:rsidP="00F43DC9">
            <w:pPr>
              <w:jc w:val="left"/>
            </w:pPr>
            <w:r>
              <w:t>2)</w:t>
            </w:r>
          </w:p>
          <w:p w14:paraId="0D911832" w14:textId="77777777" w:rsidR="00F43DC9" w:rsidRDefault="00F43DC9" w:rsidP="0086702C">
            <w:pPr>
              <w:jc w:val="center"/>
            </w:pPr>
          </w:p>
          <w:p w14:paraId="1259DD94" w14:textId="77777777" w:rsidR="00F43DC9" w:rsidRPr="005D24BC" w:rsidRDefault="00F43DC9" w:rsidP="0086702C">
            <w:pPr>
              <w:jc w:val="center"/>
            </w:pPr>
          </w:p>
        </w:tc>
      </w:tr>
    </w:tbl>
    <w:p w14:paraId="4AFE7A3E" w14:textId="77777777" w:rsidR="00672E90" w:rsidRPr="00672E90" w:rsidRDefault="00672E90" w:rsidP="00BD7E25">
      <w:pPr>
        <w:rPr>
          <w:szCs w:val="24"/>
        </w:rPr>
      </w:pPr>
    </w:p>
    <w:sectPr w:rsidR="00672E90" w:rsidRPr="00672E90" w:rsidSect="003F506F">
      <w:footerReference w:type="default" r:id="rId9"/>
      <w:pgSz w:w="11906" w:h="16838" w:code="9"/>
      <w:pgMar w:top="56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DC27" w14:textId="77777777" w:rsidR="0005164C" w:rsidRDefault="0005164C" w:rsidP="00432B26">
      <w:pPr>
        <w:spacing w:line="240" w:lineRule="auto"/>
      </w:pPr>
      <w:r>
        <w:separator/>
      </w:r>
    </w:p>
  </w:endnote>
  <w:endnote w:type="continuationSeparator" w:id="0">
    <w:p w14:paraId="70B7E5A6" w14:textId="77777777" w:rsidR="0005164C" w:rsidRDefault="0005164C" w:rsidP="00432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23071"/>
      <w:docPartObj>
        <w:docPartGallery w:val="Page Numbers (Bottom of Page)"/>
        <w:docPartUnique/>
      </w:docPartObj>
    </w:sdtPr>
    <w:sdtContent>
      <w:p w14:paraId="7602F1F9" w14:textId="77777777" w:rsidR="00D04F1E" w:rsidRDefault="00D04F1E">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9779" w14:textId="77777777" w:rsidR="0005164C" w:rsidRDefault="0005164C" w:rsidP="00432B26">
      <w:pPr>
        <w:spacing w:line="240" w:lineRule="auto"/>
      </w:pPr>
      <w:r>
        <w:separator/>
      </w:r>
    </w:p>
  </w:footnote>
  <w:footnote w:type="continuationSeparator" w:id="0">
    <w:p w14:paraId="5389ECE7" w14:textId="77777777" w:rsidR="0005164C" w:rsidRDefault="0005164C" w:rsidP="00432B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754"/>
    <w:multiLevelType w:val="hybridMultilevel"/>
    <w:tmpl w:val="9634CFDE"/>
    <w:lvl w:ilvl="0" w:tplc="520620DA">
      <w:start w:val="1"/>
      <w:numFmt w:val="decimal"/>
      <w:lvlText w:val="%1."/>
      <w:lvlJc w:val="left"/>
      <w:pPr>
        <w:tabs>
          <w:tab w:val="num" w:pos="720"/>
        </w:tabs>
        <w:ind w:left="720" w:hanging="360"/>
      </w:pPr>
      <w:rPr>
        <w:b w:val="0"/>
      </w:rPr>
    </w:lvl>
    <w:lvl w:ilvl="1" w:tplc="04080001">
      <w:start w:val="1"/>
      <w:numFmt w:val="bullet"/>
      <w:lvlText w:val=""/>
      <w:lvlJc w:val="left"/>
      <w:pPr>
        <w:tabs>
          <w:tab w:val="num" w:pos="1440"/>
        </w:tabs>
        <w:ind w:left="1440" w:hanging="360"/>
      </w:pPr>
      <w:rPr>
        <w:rFonts w:ascii="Symbol" w:hAnsi="Symbol" w:hint="default"/>
        <w:b w:val="0"/>
      </w:rPr>
    </w:lvl>
    <w:lvl w:ilvl="2" w:tplc="0408000F">
      <w:start w:val="1"/>
      <w:numFmt w:val="decimal"/>
      <w:lvlText w:val="%3."/>
      <w:lvlJc w:val="left"/>
      <w:pPr>
        <w:tabs>
          <w:tab w:val="num" w:pos="2340"/>
        </w:tabs>
        <w:ind w:left="2340" w:hanging="36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8A64558"/>
    <w:multiLevelType w:val="hybridMultilevel"/>
    <w:tmpl w:val="EB4698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E012151"/>
    <w:multiLevelType w:val="hybridMultilevel"/>
    <w:tmpl w:val="BED6974E"/>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9097373"/>
    <w:multiLevelType w:val="hybridMultilevel"/>
    <w:tmpl w:val="804C6D02"/>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2E6210A"/>
    <w:multiLevelType w:val="hybridMultilevel"/>
    <w:tmpl w:val="4B0218B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78F9439D"/>
    <w:multiLevelType w:val="hybridMultilevel"/>
    <w:tmpl w:val="63C29F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85864346">
    <w:abstractNumId w:val="1"/>
  </w:num>
  <w:num w:numId="2" w16cid:durableId="18378395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175517">
    <w:abstractNumId w:val="0"/>
  </w:num>
  <w:num w:numId="4" w16cid:durableId="85925346">
    <w:abstractNumId w:val="4"/>
  </w:num>
  <w:num w:numId="5" w16cid:durableId="884297079">
    <w:abstractNumId w:val="2"/>
  </w:num>
  <w:num w:numId="6" w16cid:durableId="1970284775">
    <w:abstractNumId w:val="3"/>
  </w:num>
  <w:num w:numId="7" w16cid:durableId="1897277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46"/>
    <w:rsid w:val="000136D1"/>
    <w:rsid w:val="00050C6E"/>
    <w:rsid w:val="0005164C"/>
    <w:rsid w:val="00056AA0"/>
    <w:rsid w:val="0008186D"/>
    <w:rsid w:val="00087FFE"/>
    <w:rsid w:val="000D55DF"/>
    <w:rsid w:val="000E147E"/>
    <w:rsid w:val="000F2A73"/>
    <w:rsid w:val="0014463E"/>
    <w:rsid w:val="001A5255"/>
    <w:rsid w:val="001A5F57"/>
    <w:rsid w:val="001B26CE"/>
    <w:rsid w:val="001E2575"/>
    <w:rsid w:val="001F03AF"/>
    <w:rsid w:val="001F22BF"/>
    <w:rsid w:val="00200B0B"/>
    <w:rsid w:val="00210A98"/>
    <w:rsid w:val="00230F76"/>
    <w:rsid w:val="00231DE8"/>
    <w:rsid w:val="00281A62"/>
    <w:rsid w:val="00281D8C"/>
    <w:rsid w:val="00283259"/>
    <w:rsid w:val="002A108D"/>
    <w:rsid w:val="002C3E6A"/>
    <w:rsid w:val="002D071A"/>
    <w:rsid w:val="002D3082"/>
    <w:rsid w:val="002D37CE"/>
    <w:rsid w:val="002E7216"/>
    <w:rsid w:val="002F6004"/>
    <w:rsid w:val="00323DEC"/>
    <w:rsid w:val="00340F08"/>
    <w:rsid w:val="00343596"/>
    <w:rsid w:val="00357E5B"/>
    <w:rsid w:val="00381436"/>
    <w:rsid w:val="003A7C43"/>
    <w:rsid w:val="003B3228"/>
    <w:rsid w:val="003B620B"/>
    <w:rsid w:val="003D4790"/>
    <w:rsid w:val="003E540C"/>
    <w:rsid w:val="003F506F"/>
    <w:rsid w:val="00421647"/>
    <w:rsid w:val="00432B26"/>
    <w:rsid w:val="00455026"/>
    <w:rsid w:val="004A60DC"/>
    <w:rsid w:val="004C0B10"/>
    <w:rsid w:val="004C60DC"/>
    <w:rsid w:val="004D465C"/>
    <w:rsid w:val="004D728D"/>
    <w:rsid w:val="004F0BE6"/>
    <w:rsid w:val="00505EA2"/>
    <w:rsid w:val="005346B0"/>
    <w:rsid w:val="00556651"/>
    <w:rsid w:val="005876A1"/>
    <w:rsid w:val="005D10F5"/>
    <w:rsid w:val="005D19C1"/>
    <w:rsid w:val="005D24BC"/>
    <w:rsid w:val="005F5DC2"/>
    <w:rsid w:val="00607A65"/>
    <w:rsid w:val="00655921"/>
    <w:rsid w:val="006653FC"/>
    <w:rsid w:val="006708AC"/>
    <w:rsid w:val="00672E90"/>
    <w:rsid w:val="00677A35"/>
    <w:rsid w:val="00681DBD"/>
    <w:rsid w:val="006865F8"/>
    <w:rsid w:val="006969DB"/>
    <w:rsid w:val="006A1CB1"/>
    <w:rsid w:val="006C10A5"/>
    <w:rsid w:val="006D1F4D"/>
    <w:rsid w:val="006F2D64"/>
    <w:rsid w:val="00702CE8"/>
    <w:rsid w:val="007075E2"/>
    <w:rsid w:val="0073797D"/>
    <w:rsid w:val="0074092D"/>
    <w:rsid w:val="00786FA6"/>
    <w:rsid w:val="007903A4"/>
    <w:rsid w:val="007A1F5D"/>
    <w:rsid w:val="007B5258"/>
    <w:rsid w:val="007C13BE"/>
    <w:rsid w:val="007C6B4E"/>
    <w:rsid w:val="007E2F69"/>
    <w:rsid w:val="00834244"/>
    <w:rsid w:val="008452B4"/>
    <w:rsid w:val="008456DA"/>
    <w:rsid w:val="00855AE9"/>
    <w:rsid w:val="008610A8"/>
    <w:rsid w:val="00871907"/>
    <w:rsid w:val="008A6677"/>
    <w:rsid w:val="008B3A00"/>
    <w:rsid w:val="008F52CC"/>
    <w:rsid w:val="00914657"/>
    <w:rsid w:val="00920CA6"/>
    <w:rsid w:val="0092688B"/>
    <w:rsid w:val="009B3551"/>
    <w:rsid w:val="009D52DC"/>
    <w:rsid w:val="00A512AF"/>
    <w:rsid w:val="00A70E2C"/>
    <w:rsid w:val="00AE7799"/>
    <w:rsid w:val="00AF7F35"/>
    <w:rsid w:val="00B04911"/>
    <w:rsid w:val="00B417B8"/>
    <w:rsid w:val="00B62211"/>
    <w:rsid w:val="00B83765"/>
    <w:rsid w:val="00B976CE"/>
    <w:rsid w:val="00BA6298"/>
    <w:rsid w:val="00BB6B95"/>
    <w:rsid w:val="00BC24AD"/>
    <w:rsid w:val="00BD7E25"/>
    <w:rsid w:val="00BE321C"/>
    <w:rsid w:val="00BE6D3B"/>
    <w:rsid w:val="00C17403"/>
    <w:rsid w:val="00C372F4"/>
    <w:rsid w:val="00C40046"/>
    <w:rsid w:val="00C9792A"/>
    <w:rsid w:val="00CB0FDE"/>
    <w:rsid w:val="00CB4E95"/>
    <w:rsid w:val="00D04F1E"/>
    <w:rsid w:val="00D346BD"/>
    <w:rsid w:val="00D34CDD"/>
    <w:rsid w:val="00D520B5"/>
    <w:rsid w:val="00D70527"/>
    <w:rsid w:val="00D74AB5"/>
    <w:rsid w:val="00DA3E24"/>
    <w:rsid w:val="00DC24D2"/>
    <w:rsid w:val="00E35019"/>
    <w:rsid w:val="00E467E8"/>
    <w:rsid w:val="00E62086"/>
    <w:rsid w:val="00E62D4E"/>
    <w:rsid w:val="00E6761E"/>
    <w:rsid w:val="00E75122"/>
    <w:rsid w:val="00E7672D"/>
    <w:rsid w:val="00E77875"/>
    <w:rsid w:val="00EA46D8"/>
    <w:rsid w:val="00EB524C"/>
    <w:rsid w:val="00ED7277"/>
    <w:rsid w:val="00F0675B"/>
    <w:rsid w:val="00F30935"/>
    <w:rsid w:val="00F43DC9"/>
    <w:rsid w:val="00F45F53"/>
    <w:rsid w:val="00F55421"/>
    <w:rsid w:val="00F5566E"/>
    <w:rsid w:val="00F556DA"/>
    <w:rsid w:val="00F74169"/>
    <w:rsid w:val="00F85D3A"/>
    <w:rsid w:val="00F86058"/>
    <w:rsid w:val="00FC104D"/>
    <w:rsid w:val="00FC3032"/>
    <w:rsid w:val="00FD6A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96E2"/>
  <w15:docId w15:val="{101901E5-8DB5-432E-A3CD-E6D04D0D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65"/>
    <w:pPr>
      <w:spacing w:line="276" w:lineRule="auto"/>
      <w:jc w:val="both"/>
    </w:pPr>
    <w:rPr>
      <w:rFonts w:ascii="Franklin Gothic Medium" w:hAnsi="Franklin Gothic Medium"/>
      <w:sz w:val="24"/>
      <w:szCs w:val="22"/>
      <w:lang w:eastAsia="en-US"/>
    </w:rPr>
  </w:style>
  <w:style w:type="paragraph" w:styleId="Heading1">
    <w:name w:val="heading 1"/>
    <w:basedOn w:val="Normal"/>
    <w:next w:val="Normal"/>
    <w:link w:val="Heading1Char"/>
    <w:uiPriority w:val="9"/>
    <w:qFormat/>
    <w:rsid w:val="00607A65"/>
    <w:pPr>
      <w:keepNext/>
      <w:spacing w:before="240"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9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935"/>
    <w:rPr>
      <w:rFonts w:ascii="Segoe UI" w:hAnsi="Segoe UI" w:cs="Segoe UI"/>
      <w:sz w:val="18"/>
      <w:szCs w:val="18"/>
    </w:rPr>
  </w:style>
  <w:style w:type="table" w:styleId="TableGrid">
    <w:name w:val="Table Grid"/>
    <w:basedOn w:val="TableNormal"/>
    <w:uiPriority w:val="39"/>
    <w:rsid w:val="00E75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B26"/>
    <w:pPr>
      <w:tabs>
        <w:tab w:val="center" w:pos="4153"/>
        <w:tab w:val="right" w:pos="8306"/>
      </w:tabs>
      <w:spacing w:line="240" w:lineRule="auto"/>
    </w:pPr>
  </w:style>
  <w:style w:type="character" w:customStyle="1" w:styleId="HeaderChar">
    <w:name w:val="Header Char"/>
    <w:basedOn w:val="DefaultParagraphFont"/>
    <w:link w:val="Header"/>
    <w:uiPriority w:val="99"/>
    <w:rsid w:val="00432B26"/>
  </w:style>
  <w:style w:type="paragraph" w:styleId="Footer">
    <w:name w:val="footer"/>
    <w:basedOn w:val="Normal"/>
    <w:link w:val="FooterChar"/>
    <w:uiPriority w:val="99"/>
    <w:unhideWhenUsed/>
    <w:rsid w:val="00432B26"/>
    <w:pPr>
      <w:tabs>
        <w:tab w:val="center" w:pos="4153"/>
        <w:tab w:val="right" w:pos="8306"/>
      </w:tabs>
      <w:spacing w:line="240" w:lineRule="auto"/>
    </w:pPr>
  </w:style>
  <w:style w:type="character" w:customStyle="1" w:styleId="FooterChar">
    <w:name w:val="Footer Char"/>
    <w:basedOn w:val="DefaultParagraphFont"/>
    <w:link w:val="Footer"/>
    <w:uiPriority w:val="99"/>
    <w:rsid w:val="00432B26"/>
  </w:style>
  <w:style w:type="character" w:styleId="Hyperlink">
    <w:name w:val="Hyperlink"/>
    <w:basedOn w:val="DefaultParagraphFont"/>
    <w:uiPriority w:val="99"/>
    <w:unhideWhenUsed/>
    <w:rsid w:val="005346B0"/>
    <w:rPr>
      <w:color w:val="0563C1"/>
      <w:u w:val="single"/>
    </w:rPr>
  </w:style>
  <w:style w:type="paragraph" w:styleId="ListParagraph">
    <w:name w:val="List Paragraph"/>
    <w:basedOn w:val="Normal"/>
    <w:uiPriority w:val="34"/>
    <w:qFormat/>
    <w:rsid w:val="00672E90"/>
    <w:pPr>
      <w:ind w:left="720"/>
      <w:contextualSpacing/>
    </w:pPr>
  </w:style>
  <w:style w:type="character" w:customStyle="1" w:styleId="Heading1Char">
    <w:name w:val="Heading 1 Char"/>
    <w:basedOn w:val="DefaultParagraphFont"/>
    <w:link w:val="Heading1"/>
    <w:uiPriority w:val="9"/>
    <w:rsid w:val="00607A65"/>
    <w:rPr>
      <w:rFonts w:ascii="Franklin Gothic Medium" w:eastAsia="Times New Roman" w:hAnsi="Franklin Gothic Medium"/>
      <w:bCs/>
      <w:kern w:val="32"/>
      <w:sz w:val="28"/>
      <w:szCs w:val="32"/>
      <w:lang w:eastAsia="en-US"/>
    </w:rPr>
  </w:style>
  <w:style w:type="paragraph" w:customStyle="1" w:styleId="a">
    <w:name w:val="Λεζάντες"/>
    <w:basedOn w:val="Caption"/>
    <w:next w:val="Normal"/>
    <w:qFormat/>
    <w:rsid w:val="00607A65"/>
    <w:pPr>
      <w:spacing w:before="240" w:after="120"/>
      <w:jc w:val="center"/>
    </w:pPr>
    <w:rPr>
      <w:rFonts w:eastAsia="Times New Roman"/>
      <w:b w:val="0"/>
      <w:i/>
      <w:color w:val="auto"/>
      <w:sz w:val="20"/>
      <w:szCs w:val="20"/>
      <w:lang w:val="en-GB" w:eastAsia="es-ES"/>
    </w:rPr>
  </w:style>
  <w:style w:type="paragraph" w:styleId="Caption">
    <w:name w:val="caption"/>
    <w:basedOn w:val="Normal"/>
    <w:next w:val="Normal"/>
    <w:uiPriority w:val="35"/>
    <w:semiHidden/>
    <w:unhideWhenUsed/>
    <w:qFormat/>
    <w:rsid w:val="00607A65"/>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09">
      <w:bodyDiv w:val="1"/>
      <w:marLeft w:val="0"/>
      <w:marRight w:val="0"/>
      <w:marTop w:val="0"/>
      <w:marBottom w:val="0"/>
      <w:divBdr>
        <w:top w:val="none" w:sz="0" w:space="0" w:color="auto"/>
        <w:left w:val="none" w:sz="0" w:space="0" w:color="auto"/>
        <w:bottom w:val="none" w:sz="0" w:space="0" w:color="auto"/>
        <w:right w:val="none" w:sz="0" w:space="0" w:color="auto"/>
      </w:divBdr>
    </w:div>
    <w:div w:id="198319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415</Words>
  <Characters>2246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2656</CharactersWithSpaces>
  <SharedDoc>false</SharedDoc>
  <HLinks>
    <vt:vector size="6" baseType="variant">
      <vt:variant>
        <vt:i4>7471155</vt:i4>
      </vt:variant>
      <vt:variant>
        <vt:i4>0</vt:i4>
      </vt:variant>
      <vt:variant>
        <vt:i4>0</vt:i4>
      </vt:variant>
      <vt:variant>
        <vt:i4>5</vt:i4>
      </vt:variant>
      <vt:variant>
        <vt:lpwstr>http://www.aade.gr/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Sehperides</dc:creator>
  <cp:lastModifiedBy>Αρτέμης Καλαϊτζάκης</cp:lastModifiedBy>
  <cp:revision>21</cp:revision>
  <cp:lastPrinted>2016-12-30T12:28:00Z</cp:lastPrinted>
  <dcterms:created xsi:type="dcterms:W3CDTF">2025-10-06T06:47:00Z</dcterms:created>
  <dcterms:modified xsi:type="dcterms:W3CDTF">2026-06-16T10:05:00Z</dcterms:modified>
</cp:coreProperties>
</file>